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 xml:space="preserve">01. </w:t>
      </w:r>
      <w:r w:rsidR="005B4157">
        <w:rPr>
          <w:rFonts w:ascii="Times New Roman" w:hAnsi="Times New Roman"/>
          <w:b/>
          <w:sz w:val="28"/>
          <w:szCs w:val="28"/>
        </w:rPr>
        <w:t>История мировой культуры</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E116B3">
        <w:rPr>
          <w:rFonts w:ascii="Times New Roman" w:hAnsi="Times New Roman"/>
          <w:bCs/>
          <w:sz w:val="24"/>
          <w:szCs w:val="24"/>
          <w:lang w:val="en-US"/>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CB232B" w:rsidRDefault="00053708" w:rsidP="00053708">
      <w:pPr>
        <w:jc w:val="center"/>
        <w:rPr>
          <w:rFonts w:ascii="Times New Roman" w:hAnsi="Times New Roman"/>
          <w:b/>
          <w:i/>
          <w:sz w:val="24"/>
          <w:szCs w:val="24"/>
        </w:rPr>
      </w:pPr>
      <w:r w:rsidRPr="00CB232B">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D12059" w:rsidP="00B85663">
            <w:pPr>
              <w:ind w:left="-99"/>
              <w:jc w:val="center"/>
              <w:rPr>
                <w:rFonts w:ascii="Times New Roman" w:hAnsi="Times New Roman"/>
                <w:b/>
                <w:sz w:val="24"/>
                <w:szCs w:val="24"/>
              </w:rPr>
            </w:pPr>
            <w:r>
              <w:rPr>
                <w:rFonts w:ascii="Times New Roman" w:hAnsi="Times New Roman"/>
                <w:b/>
                <w:sz w:val="24"/>
                <w:szCs w:val="24"/>
              </w:rPr>
              <w:t>3</w:t>
            </w:r>
          </w:p>
          <w:p w:rsidR="00B85663" w:rsidRDefault="00D12059" w:rsidP="0029190C">
            <w:pPr>
              <w:ind w:left="-107"/>
              <w:jc w:val="center"/>
              <w:rPr>
                <w:rFonts w:ascii="Times New Roman" w:hAnsi="Times New Roman"/>
                <w:b/>
                <w:sz w:val="24"/>
                <w:szCs w:val="24"/>
              </w:rPr>
            </w:pPr>
            <w:r>
              <w:rPr>
                <w:rFonts w:ascii="Times New Roman" w:hAnsi="Times New Roman"/>
                <w:b/>
                <w:sz w:val="24"/>
                <w:szCs w:val="24"/>
              </w:rPr>
              <w:t>8</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D12059" w:rsidP="0029190C">
            <w:pPr>
              <w:ind w:left="-99"/>
              <w:jc w:val="center"/>
              <w:rPr>
                <w:rFonts w:ascii="Times New Roman" w:hAnsi="Times New Roman"/>
                <w:b/>
                <w:sz w:val="24"/>
                <w:szCs w:val="24"/>
              </w:rPr>
            </w:pPr>
            <w:r>
              <w:rPr>
                <w:rFonts w:ascii="Times New Roman" w:hAnsi="Times New Roman"/>
                <w:b/>
                <w:sz w:val="24"/>
                <w:szCs w:val="24"/>
              </w:rPr>
              <w:t>9</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01.</w:t>
      </w:r>
      <w:r w:rsidR="005B4157">
        <w:rPr>
          <w:rFonts w:ascii="Times New Roman" w:hAnsi="Times New Roman"/>
          <w:b/>
          <w:sz w:val="24"/>
          <w:szCs w:val="28"/>
        </w:rPr>
        <w:t xml:space="preserve"> История мировой культуры</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02.01. История мировой культуры</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w:t>
      </w:r>
      <w:r w:rsidR="00B259E0">
        <w:rPr>
          <w:rFonts w:ascii="Times New Roman" w:hAnsi="Times New Roman"/>
          <w:sz w:val="24"/>
          <w:szCs w:val="24"/>
        </w:rPr>
        <w:t xml:space="preserve"> при формировании и развитии ОК</w:t>
      </w:r>
      <w:r w:rsidR="00653ECA">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096"/>
        <w:gridCol w:w="2693"/>
      </w:tblGrid>
      <w:tr w:rsidR="00787D04" w:rsidRPr="0029190C" w:rsidTr="003A155E">
        <w:trPr>
          <w:trHeight w:val="387"/>
        </w:trPr>
        <w:tc>
          <w:tcPr>
            <w:tcW w:w="987"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609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3A155E">
        <w:trPr>
          <w:trHeight w:val="212"/>
        </w:trPr>
        <w:tc>
          <w:tcPr>
            <w:tcW w:w="987" w:type="dxa"/>
            <w:tcBorders>
              <w:top w:val="single" w:sz="4" w:space="0" w:color="auto"/>
              <w:left w:val="single" w:sz="4" w:space="0" w:color="auto"/>
              <w:bottom w:val="single" w:sz="4" w:space="0" w:color="auto"/>
              <w:right w:val="single" w:sz="4" w:space="0" w:color="auto"/>
            </w:tcBorders>
          </w:tcPr>
          <w:p w:rsidR="00EB5184" w:rsidRPr="005B4157" w:rsidRDefault="00EB5184">
            <w:pPr>
              <w:suppressAutoHyphens/>
              <w:spacing w:after="0" w:line="240" w:lineRule="auto"/>
              <w:jc w:val="center"/>
              <w:rPr>
                <w:rFonts w:ascii="Times New Roman" w:hAnsi="Times New Roman"/>
                <w:sz w:val="24"/>
                <w:highlight w:val="yellow"/>
              </w:rPr>
            </w:pPr>
          </w:p>
          <w:p w:rsidR="002E3539" w:rsidRPr="003A155E" w:rsidRDefault="009E3B48">
            <w:pPr>
              <w:suppressAutoHyphens/>
              <w:spacing w:after="0" w:line="240" w:lineRule="auto"/>
              <w:jc w:val="center"/>
              <w:rPr>
                <w:rFonts w:ascii="Times New Roman" w:hAnsi="Times New Roman"/>
                <w:sz w:val="24"/>
              </w:rPr>
            </w:pPr>
            <w:r w:rsidRPr="003A155E">
              <w:rPr>
                <w:rFonts w:ascii="Times New Roman" w:hAnsi="Times New Roman"/>
                <w:sz w:val="24"/>
              </w:rPr>
              <w:t>ОК 1</w:t>
            </w:r>
            <w:r w:rsidR="003A155E" w:rsidRPr="003A155E">
              <w:rPr>
                <w:rFonts w:ascii="Times New Roman" w:hAnsi="Times New Roman"/>
                <w:sz w:val="24"/>
              </w:rPr>
              <w:t>, 2, 4, 8, 11</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3A155E">
            <w:pPr>
              <w:suppressAutoHyphens/>
              <w:spacing w:after="0" w:line="240" w:lineRule="auto"/>
              <w:jc w:val="center"/>
              <w:rPr>
                <w:rFonts w:ascii="Times New Roman" w:hAnsi="Times New Roman"/>
                <w:sz w:val="24"/>
                <w:highlight w:val="yellow"/>
              </w:rPr>
            </w:pPr>
            <w:r w:rsidRPr="003A155E">
              <w:rPr>
                <w:rFonts w:ascii="Times New Roman" w:hAnsi="Times New Roman"/>
                <w:sz w:val="24"/>
              </w:rPr>
              <w:t>ЛР 1-9, 11</w:t>
            </w:r>
          </w:p>
        </w:tc>
        <w:tc>
          <w:tcPr>
            <w:tcW w:w="6096" w:type="dxa"/>
            <w:tcBorders>
              <w:top w:val="single" w:sz="4" w:space="0" w:color="auto"/>
              <w:left w:val="single" w:sz="4" w:space="0" w:color="auto"/>
              <w:bottom w:val="single" w:sz="4" w:space="0" w:color="auto"/>
              <w:right w:val="single" w:sz="4" w:space="0" w:color="auto"/>
            </w:tcBorders>
          </w:tcPr>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узнавать изученные произведения и соотносить их с определенной эпохой, стилем, направлением;</w:t>
            </w:r>
          </w:p>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устанавливать стилевые и сюжетные связи между произведениями разных видов искусства;</w:t>
            </w:r>
          </w:p>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пользоваться различными источниками информации о мировой художественной культуре;</w:t>
            </w:r>
          </w:p>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выполнять учебные и творческие задания (доклады, сообщения);</w:t>
            </w:r>
          </w:p>
          <w:p w:rsidR="002E3539"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w:t>
            </w:r>
            <w:r w:rsidRPr="003A155E">
              <w:rPr>
                <w:rFonts w:ascii="Times New Roman" w:hAnsi="Times New Roman"/>
                <w:sz w:val="24"/>
                <w:szCs w:val="24"/>
              </w:rPr>
              <w:t>н</w:t>
            </w:r>
            <w:r w:rsidRPr="003A155E">
              <w:rPr>
                <w:rFonts w:ascii="Times New Roman" w:hAnsi="Times New Roman"/>
                <w:sz w:val="24"/>
                <w:szCs w:val="24"/>
              </w:rPr>
              <w:t>ного суждения о произведениях классики и современн</w:t>
            </w:r>
            <w:r w:rsidRPr="003A155E">
              <w:rPr>
                <w:rFonts w:ascii="Times New Roman" w:hAnsi="Times New Roman"/>
                <w:sz w:val="24"/>
                <w:szCs w:val="24"/>
              </w:rPr>
              <w:t>о</w:t>
            </w:r>
            <w:r w:rsidRPr="003A155E">
              <w:rPr>
                <w:rFonts w:ascii="Times New Roman" w:hAnsi="Times New Roman"/>
                <w:sz w:val="24"/>
                <w:szCs w:val="24"/>
              </w:rPr>
              <w:t>го искусства; самостоятельного художественного тво</w:t>
            </w:r>
            <w:r w:rsidRPr="003A155E">
              <w:rPr>
                <w:rFonts w:ascii="Times New Roman" w:hAnsi="Times New Roman"/>
                <w:sz w:val="24"/>
                <w:szCs w:val="24"/>
              </w:rPr>
              <w:t>р</w:t>
            </w:r>
            <w:r w:rsidRPr="003A155E">
              <w:rPr>
                <w:rFonts w:ascii="Times New Roman" w:hAnsi="Times New Roman"/>
                <w:sz w:val="24"/>
                <w:szCs w:val="24"/>
              </w:rPr>
              <w:t>чества</w:t>
            </w:r>
          </w:p>
        </w:tc>
        <w:tc>
          <w:tcPr>
            <w:tcW w:w="2693" w:type="dxa"/>
            <w:tcBorders>
              <w:top w:val="single" w:sz="4" w:space="0" w:color="auto"/>
              <w:left w:val="single" w:sz="4" w:space="0" w:color="auto"/>
              <w:bottom w:val="single" w:sz="4" w:space="0" w:color="auto"/>
              <w:right w:val="single" w:sz="4" w:space="0" w:color="auto"/>
            </w:tcBorders>
          </w:tcPr>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основны</w:t>
            </w:r>
            <w:r>
              <w:rPr>
                <w:rFonts w:ascii="Times New Roman" w:hAnsi="Times New Roman"/>
                <w:sz w:val="24"/>
                <w:szCs w:val="24"/>
              </w:rPr>
              <w:t>х</w:t>
            </w:r>
            <w:r w:rsidRPr="003A155E">
              <w:rPr>
                <w:rFonts w:ascii="Times New Roman" w:hAnsi="Times New Roman"/>
                <w:sz w:val="24"/>
                <w:szCs w:val="24"/>
              </w:rPr>
              <w:t xml:space="preserve"> вид</w:t>
            </w:r>
            <w:r>
              <w:rPr>
                <w:rFonts w:ascii="Times New Roman" w:hAnsi="Times New Roman"/>
                <w:sz w:val="24"/>
                <w:szCs w:val="24"/>
              </w:rPr>
              <w:t>ов</w:t>
            </w:r>
            <w:r w:rsidRPr="003A155E">
              <w:rPr>
                <w:rFonts w:ascii="Times New Roman" w:hAnsi="Times New Roman"/>
                <w:sz w:val="24"/>
                <w:szCs w:val="24"/>
              </w:rPr>
              <w:t xml:space="preserve"> и жанр</w:t>
            </w:r>
            <w:r>
              <w:rPr>
                <w:rFonts w:ascii="Times New Roman" w:hAnsi="Times New Roman"/>
                <w:sz w:val="24"/>
                <w:szCs w:val="24"/>
              </w:rPr>
              <w:t>ов</w:t>
            </w:r>
            <w:r w:rsidRPr="003A155E">
              <w:rPr>
                <w:rFonts w:ascii="Times New Roman" w:hAnsi="Times New Roman"/>
                <w:sz w:val="24"/>
                <w:szCs w:val="24"/>
              </w:rPr>
              <w:t xml:space="preserve"> искусства;</w:t>
            </w:r>
          </w:p>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изученны</w:t>
            </w:r>
            <w:r>
              <w:rPr>
                <w:rFonts w:ascii="Times New Roman" w:hAnsi="Times New Roman"/>
                <w:sz w:val="24"/>
                <w:szCs w:val="24"/>
              </w:rPr>
              <w:t>х</w:t>
            </w:r>
            <w:r w:rsidRPr="003A155E">
              <w:rPr>
                <w:rFonts w:ascii="Times New Roman" w:hAnsi="Times New Roman"/>
                <w:sz w:val="24"/>
                <w:szCs w:val="24"/>
              </w:rPr>
              <w:t xml:space="preserve"> напра</w:t>
            </w:r>
            <w:r w:rsidRPr="003A155E">
              <w:rPr>
                <w:rFonts w:ascii="Times New Roman" w:hAnsi="Times New Roman"/>
                <w:sz w:val="24"/>
                <w:szCs w:val="24"/>
              </w:rPr>
              <w:t>в</w:t>
            </w:r>
            <w:r w:rsidRPr="003A155E">
              <w:rPr>
                <w:rFonts w:ascii="Times New Roman" w:hAnsi="Times New Roman"/>
                <w:sz w:val="24"/>
                <w:szCs w:val="24"/>
              </w:rPr>
              <w:t>лени</w:t>
            </w:r>
            <w:r>
              <w:rPr>
                <w:rFonts w:ascii="Times New Roman" w:hAnsi="Times New Roman"/>
                <w:sz w:val="24"/>
                <w:szCs w:val="24"/>
              </w:rPr>
              <w:t>й</w:t>
            </w:r>
            <w:r w:rsidRPr="003A155E">
              <w:rPr>
                <w:rFonts w:ascii="Times New Roman" w:hAnsi="Times New Roman"/>
                <w:sz w:val="24"/>
                <w:szCs w:val="24"/>
              </w:rPr>
              <w:t xml:space="preserve"> и стил</w:t>
            </w:r>
            <w:r>
              <w:rPr>
                <w:rFonts w:ascii="Times New Roman" w:hAnsi="Times New Roman"/>
                <w:sz w:val="24"/>
                <w:szCs w:val="24"/>
              </w:rPr>
              <w:t>ей</w:t>
            </w:r>
            <w:r w:rsidRPr="003A155E">
              <w:rPr>
                <w:rFonts w:ascii="Times New Roman" w:hAnsi="Times New Roman"/>
                <w:sz w:val="24"/>
                <w:szCs w:val="24"/>
              </w:rPr>
              <w:t xml:space="preserve"> мир</w:t>
            </w:r>
            <w:r w:rsidRPr="003A155E">
              <w:rPr>
                <w:rFonts w:ascii="Times New Roman" w:hAnsi="Times New Roman"/>
                <w:sz w:val="24"/>
                <w:szCs w:val="24"/>
              </w:rPr>
              <w:t>о</w:t>
            </w:r>
            <w:r w:rsidRPr="003A155E">
              <w:rPr>
                <w:rFonts w:ascii="Times New Roman" w:hAnsi="Times New Roman"/>
                <w:sz w:val="24"/>
                <w:szCs w:val="24"/>
              </w:rPr>
              <w:t>вой художественной культуры;</w:t>
            </w:r>
          </w:p>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шедевр</w:t>
            </w:r>
            <w:r>
              <w:rPr>
                <w:rFonts w:ascii="Times New Roman" w:hAnsi="Times New Roman"/>
                <w:sz w:val="24"/>
                <w:szCs w:val="24"/>
              </w:rPr>
              <w:t>ов</w:t>
            </w:r>
            <w:r w:rsidRPr="003A155E">
              <w:rPr>
                <w:rFonts w:ascii="Times New Roman" w:hAnsi="Times New Roman"/>
                <w:sz w:val="24"/>
                <w:szCs w:val="24"/>
              </w:rPr>
              <w:t xml:space="preserve"> мировой художественной кул</w:t>
            </w:r>
            <w:r w:rsidRPr="003A155E">
              <w:rPr>
                <w:rFonts w:ascii="Times New Roman" w:hAnsi="Times New Roman"/>
                <w:sz w:val="24"/>
                <w:szCs w:val="24"/>
              </w:rPr>
              <w:t>ь</w:t>
            </w:r>
            <w:r w:rsidRPr="003A155E">
              <w:rPr>
                <w:rFonts w:ascii="Times New Roman" w:hAnsi="Times New Roman"/>
                <w:sz w:val="24"/>
                <w:szCs w:val="24"/>
              </w:rPr>
              <w:t>туры;</w:t>
            </w:r>
          </w:p>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особенност</w:t>
            </w:r>
            <w:r>
              <w:rPr>
                <w:rFonts w:ascii="Times New Roman" w:hAnsi="Times New Roman"/>
                <w:sz w:val="24"/>
                <w:szCs w:val="24"/>
              </w:rPr>
              <w:t>ей</w:t>
            </w:r>
            <w:r w:rsidRPr="003A155E">
              <w:rPr>
                <w:rFonts w:ascii="Times New Roman" w:hAnsi="Times New Roman"/>
                <w:sz w:val="24"/>
                <w:szCs w:val="24"/>
              </w:rPr>
              <w:t xml:space="preserve"> языка различных видов и</w:t>
            </w:r>
            <w:r w:rsidRPr="003A155E">
              <w:rPr>
                <w:rFonts w:ascii="Times New Roman" w:hAnsi="Times New Roman"/>
                <w:sz w:val="24"/>
                <w:szCs w:val="24"/>
              </w:rPr>
              <w:t>с</w:t>
            </w:r>
            <w:r w:rsidRPr="003A155E">
              <w:rPr>
                <w:rFonts w:ascii="Times New Roman" w:hAnsi="Times New Roman"/>
                <w:sz w:val="24"/>
                <w:szCs w:val="24"/>
              </w:rPr>
              <w:t>кусства</w:t>
            </w:r>
          </w:p>
          <w:p w:rsidR="002E3539" w:rsidRPr="005B4157" w:rsidRDefault="002E3539" w:rsidP="00787D04">
            <w:pPr>
              <w:suppressAutoHyphens/>
              <w:spacing w:after="0" w:line="240" w:lineRule="auto"/>
              <w:ind w:firstLine="173"/>
              <w:rPr>
                <w:rFonts w:ascii="Times New Roman" w:hAnsi="Times New Roman"/>
                <w:sz w:val="24"/>
                <w:highlight w:val="yellow"/>
              </w:rPr>
            </w:pP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iCs/>
                <w:sz w:val="24"/>
              </w:rPr>
            </w:pPr>
            <w:r>
              <w:rPr>
                <w:rFonts w:ascii="Times New Roman" w:hAnsi="Times New Roman"/>
                <w:iCs/>
                <w:sz w:val="24"/>
              </w:rPr>
              <w:t>1</w:t>
            </w:r>
            <w:r w:rsidR="00EB5184" w:rsidRPr="0029190C">
              <w:rPr>
                <w:rFonts w:ascii="Times New Roman" w:hAnsi="Times New Roman"/>
                <w:iCs/>
                <w:sz w:val="24"/>
              </w:rPr>
              <w:t xml:space="preserve">40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iCs/>
                <w:sz w:val="24"/>
              </w:rPr>
            </w:pPr>
            <w:r>
              <w:rPr>
                <w:rFonts w:ascii="Times New Roman" w:hAnsi="Times New Roman"/>
                <w:iCs/>
                <w:sz w:val="24"/>
              </w:rPr>
              <w:t>130</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iCs/>
                <w:sz w:val="24"/>
              </w:rPr>
            </w:pPr>
            <w:r>
              <w:rPr>
                <w:rFonts w:ascii="Times New Roman" w:hAnsi="Times New Roman"/>
                <w:iCs/>
                <w:sz w:val="24"/>
              </w:rPr>
              <w:t>10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b/>
                <w:iCs/>
                <w:sz w:val="24"/>
              </w:rPr>
            </w:pPr>
            <w:r>
              <w:rPr>
                <w:rFonts w:ascii="Times New Roman" w:hAnsi="Times New Roman"/>
                <w:b/>
                <w:iCs/>
                <w:sz w:val="24"/>
              </w:rPr>
              <w:t>70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BD03A7">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w:t>
            </w:r>
            <w:r w:rsidR="005B4157">
              <w:rPr>
                <w:rFonts w:ascii="Times New Roman" w:hAnsi="Times New Roman"/>
                <w:b/>
                <w:iCs/>
                <w:sz w:val="24"/>
              </w:rPr>
              <w:t xml:space="preserve">зачета </w:t>
            </w:r>
            <w:r w:rsidR="005B4157" w:rsidRPr="0029190C">
              <w:rPr>
                <w:rFonts w:ascii="Times New Roman" w:hAnsi="Times New Roman"/>
                <w:b/>
                <w:iCs/>
                <w:sz w:val="24"/>
              </w:rPr>
              <w:t xml:space="preserve">предусмотрена в </w:t>
            </w:r>
            <w:r w:rsidR="005B4157">
              <w:rPr>
                <w:rFonts w:ascii="Times New Roman" w:hAnsi="Times New Roman"/>
                <w:b/>
                <w:iCs/>
                <w:sz w:val="24"/>
              </w:rPr>
              <w:t>третьем</w:t>
            </w:r>
            <w:r w:rsidR="005B4157" w:rsidRPr="0029190C">
              <w:rPr>
                <w:rFonts w:ascii="Times New Roman" w:hAnsi="Times New Roman"/>
                <w:b/>
                <w:iCs/>
                <w:sz w:val="24"/>
              </w:rPr>
              <w:t xml:space="preserve"> </w:t>
            </w:r>
            <w:r w:rsidR="005B4157">
              <w:rPr>
                <w:rFonts w:ascii="Times New Roman" w:hAnsi="Times New Roman"/>
                <w:b/>
                <w:iCs/>
                <w:sz w:val="24"/>
              </w:rPr>
              <w:t xml:space="preserve">и </w:t>
            </w:r>
            <w:r w:rsidR="00BD03A7">
              <w:rPr>
                <w:rFonts w:ascii="Times New Roman" w:hAnsi="Times New Roman"/>
                <w:b/>
                <w:iCs/>
                <w:sz w:val="24"/>
              </w:rPr>
              <w:t xml:space="preserve">пятом </w:t>
            </w:r>
            <w:r w:rsidR="005B4157" w:rsidRPr="0029190C">
              <w:rPr>
                <w:rFonts w:ascii="Times New Roman" w:hAnsi="Times New Roman"/>
                <w:b/>
                <w:iCs/>
                <w:sz w:val="24"/>
              </w:rPr>
              <w:t>семестре</w:t>
            </w:r>
            <w:r w:rsidR="00BD03A7">
              <w:rPr>
                <w:rFonts w:ascii="Times New Roman" w:hAnsi="Times New Roman"/>
                <w:b/>
                <w:iCs/>
                <w:sz w:val="24"/>
              </w:rPr>
              <w:t xml:space="preserve">, </w:t>
            </w:r>
            <w:r w:rsidRPr="0029190C">
              <w:rPr>
                <w:rFonts w:ascii="Times New Roman" w:hAnsi="Times New Roman"/>
                <w:b/>
                <w:iCs/>
                <w:sz w:val="24"/>
              </w:rPr>
              <w:t xml:space="preserve">дифференцированного зачета </w:t>
            </w:r>
            <w:r w:rsidR="00BD03A7">
              <w:rPr>
                <w:rFonts w:ascii="Times New Roman" w:hAnsi="Times New Roman"/>
                <w:b/>
                <w:iCs/>
                <w:sz w:val="24"/>
              </w:rPr>
              <w:t>– в шестом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F112CB">
      <w:pPr>
        <w:spacing w:after="0" w:line="240" w:lineRule="auto"/>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1225"/>
        <w:gridCol w:w="1371"/>
        <w:gridCol w:w="1141"/>
      </w:tblGrid>
      <w:tr w:rsidR="004E65FE" w:rsidRPr="00F112CB" w:rsidTr="00F507C1">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F1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 w:right="-120"/>
              <w:jc w:val="center"/>
              <w:rPr>
                <w:rFonts w:ascii="Times New Roman" w:hAnsi="Times New Roman"/>
                <w:b/>
                <w:bCs/>
                <w:sz w:val="24"/>
              </w:rPr>
            </w:pPr>
            <w:r w:rsidRPr="00F112CB">
              <w:rPr>
                <w:rFonts w:ascii="Times New Roman" w:hAnsi="Times New Roman"/>
                <w:b/>
                <w:bCs/>
              </w:rPr>
              <w:t xml:space="preserve">Наименование разделов и тем </w:t>
            </w:r>
          </w:p>
        </w:tc>
        <w:tc>
          <w:tcPr>
            <w:tcW w:w="11255" w:type="dxa"/>
            <w:tcBorders>
              <w:top w:val="single" w:sz="4" w:space="0" w:color="auto"/>
              <w:left w:val="single" w:sz="4" w:space="0" w:color="auto"/>
              <w:bottom w:val="single" w:sz="4" w:space="0" w:color="auto"/>
              <w:right w:val="single" w:sz="4" w:space="0" w:color="auto"/>
            </w:tcBorders>
            <w:vAlign w:val="center"/>
            <w:hideMark/>
          </w:tcPr>
          <w:p w:rsidR="004E65FE" w:rsidRPr="00F112CB" w:rsidRDefault="00CB232B"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Pr>
                <w:rFonts w:ascii="Times New Roman" w:hAnsi="Times New Roman"/>
                <w:b/>
                <w:bCs/>
              </w:rPr>
              <w:t>Содержание учебного материала и формы организации деятельности обучающихся</w:t>
            </w:r>
          </w:p>
        </w:tc>
        <w:tc>
          <w:tcPr>
            <w:tcW w:w="1373" w:type="dxa"/>
            <w:tcBorders>
              <w:top w:val="single" w:sz="4" w:space="0" w:color="auto"/>
              <w:left w:val="single" w:sz="4" w:space="0" w:color="auto"/>
              <w:bottom w:val="single" w:sz="4" w:space="0" w:color="auto"/>
              <w:right w:val="single" w:sz="4" w:space="0" w:color="auto"/>
            </w:tcBorders>
            <w:hideMark/>
          </w:tcPr>
          <w:p w:rsidR="00CB232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232B">
              <w:rPr>
                <w:rFonts w:ascii="Times New Roman" w:hAnsi="Times New Roman"/>
                <w:b/>
                <w:bCs/>
              </w:rPr>
              <w:t xml:space="preserve">Объем </w:t>
            </w:r>
          </w:p>
          <w:p w:rsidR="004E65FE" w:rsidRPr="00CB232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232B">
              <w:rPr>
                <w:rFonts w:ascii="Times New Roman" w:hAnsi="Times New Roman"/>
                <w:b/>
                <w:bCs/>
              </w:rPr>
              <w:t>часов</w:t>
            </w:r>
          </w:p>
        </w:tc>
        <w:tc>
          <w:tcPr>
            <w:tcW w:w="1143" w:type="dxa"/>
            <w:tcBorders>
              <w:top w:val="single" w:sz="4" w:space="0" w:color="auto"/>
              <w:left w:val="single" w:sz="4" w:space="0" w:color="auto"/>
              <w:bottom w:val="single" w:sz="4" w:space="0" w:color="auto"/>
              <w:right w:val="single" w:sz="4" w:space="0" w:color="auto"/>
            </w:tcBorders>
            <w:hideMark/>
          </w:tcPr>
          <w:p w:rsidR="004E65FE" w:rsidRPr="00CB232B" w:rsidRDefault="004E65FE" w:rsidP="004E65FE">
            <w:pPr>
              <w:suppressAutoHyphens/>
              <w:spacing w:after="0" w:line="240" w:lineRule="auto"/>
              <w:ind w:left="-138" w:right="-165"/>
              <w:jc w:val="center"/>
              <w:rPr>
                <w:rFonts w:ascii="Times New Roman" w:hAnsi="Times New Roman"/>
                <w:b/>
                <w:bCs/>
              </w:rPr>
            </w:pPr>
            <w:r w:rsidRPr="00CB232B">
              <w:rPr>
                <w:rFonts w:ascii="Times New Roman" w:hAnsi="Times New Roman"/>
                <w:b/>
                <w:bCs/>
              </w:rPr>
              <w:t xml:space="preserve">Коды </w:t>
            </w:r>
          </w:p>
          <w:p w:rsidR="004E65FE" w:rsidRPr="00CB232B" w:rsidRDefault="004E65FE" w:rsidP="00F1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4" w:right="-177"/>
              <w:jc w:val="center"/>
              <w:rPr>
                <w:rFonts w:ascii="Times New Roman" w:hAnsi="Times New Roman"/>
                <w:b/>
                <w:bCs/>
              </w:rPr>
            </w:pPr>
            <w:r w:rsidRPr="00CB232B">
              <w:rPr>
                <w:rFonts w:ascii="Times New Roman" w:hAnsi="Times New Roman"/>
                <w:b/>
                <w:bCs/>
              </w:rPr>
              <w:t>ОК и ЛР</w:t>
            </w:r>
          </w:p>
        </w:tc>
      </w:tr>
      <w:tr w:rsidR="004E65FE" w:rsidRPr="00F112CB" w:rsidTr="00F507C1">
        <w:trPr>
          <w:trHeight w:val="207"/>
        </w:trPr>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1</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2</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w:t>
            </w:r>
          </w:p>
        </w:tc>
        <w:tc>
          <w:tcPr>
            <w:tcW w:w="114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4</w:t>
            </w:r>
          </w:p>
        </w:tc>
      </w:tr>
      <w:tr w:rsidR="004E65FE" w:rsidRPr="00F112CB" w:rsidTr="00F507C1">
        <w:trPr>
          <w:trHeight w:val="109"/>
        </w:trPr>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 семестр</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52</w:t>
            </w:r>
          </w:p>
        </w:tc>
        <w:tc>
          <w:tcPr>
            <w:tcW w:w="1143" w:type="dxa"/>
            <w:tcBorders>
              <w:top w:val="single" w:sz="4" w:space="0" w:color="auto"/>
              <w:left w:val="single" w:sz="4" w:space="0" w:color="auto"/>
              <w:right w:val="single" w:sz="4" w:space="0" w:color="auto"/>
            </w:tcBorders>
            <w:shd w:val="clear" w:color="auto" w:fill="auto"/>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p>
        </w:tc>
      </w:tr>
      <w:tr w:rsidR="004E65FE"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4E65FE" w:rsidRPr="00F112CB" w:rsidRDefault="00F112CB" w:rsidP="00F112CB">
            <w:pPr>
              <w:spacing w:after="0" w:line="240" w:lineRule="auto"/>
              <w:rPr>
                <w:rFonts w:ascii="Times New Roman" w:hAnsi="Times New Roman"/>
                <w:b/>
                <w:sz w:val="24"/>
              </w:rPr>
            </w:pPr>
            <w:r>
              <w:rPr>
                <w:rFonts w:ascii="Times New Roman" w:hAnsi="Times New Roman"/>
                <w:b/>
                <w:sz w:val="24"/>
              </w:rPr>
              <w:t>Тема 1</w:t>
            </w:r>
            <w:r w:rsidR="004E65FE" w:rsidRPr="00F112CB">
              <w:rPr>
                <w:rFonts w:ascii="Times New Roman" w:hAnsi="Times New Roman"/>
                <w:b/>
                <w:sz w:val="24"/>
              </w:rPr>
              <w:t xml:space="preserve"> Дре</w:t>
            </w:r>
            <w:r w:rsidR="004E65FE" w:rsidRPr="00F112CB">
              <w:rPr>
                <w:rFonts w:ascii="Times New Roman" w:hAnsi="Times New Roman"/>
                <w:b/>
                <w:sz w:val="24"/>
              </w:rPr>
              <w:t>в</w:t>
            </w:r>
            <w:r w:rsidR="004E65FE" w:rsidRPr="00F112CB">
              <w:rPr>
                <w:rFonts w:ascii="Times New Roman" w:hAnsi="Times New Roman"/>
                <w:b/>
                <w:sz w:val="24"/>
              </w:rPr>
              <w:t>ний м</w:t>
            </w:r>
            <w:r w:rsidRPr="00F112CB">
              <w:rPr>
                <w:rFonts w:ascii="Times New Roman" w:hAnsi="Times New Roman"/>
                <w:b/>
                <w:sz w:val="24"/>
              </w:rPr>
              <w:t>ир</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rPr>
                <w:rFonts w:ascii="Times New Roman" w:hAnsi="Times New Roman"/>
                <w:b/>
                <w:sz w:val="24"/>
              </w:rPr>
            </w:pPr>
            <w:r w:rsidRPr="00F112CB">
              <w:rPr>
                <w:rFonts w:ascii="Times New Roman" w:hAnsi="Times New Roman"/>
                <w:b/>
                <w:bCs/>
                <w:sz w:val="24"/>
              </w:rPr>
              <w:t>Содержание учебного материала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left w:val="single" w:sz="4" w:space="0" w:color="auto"/>
              <w:right w:val="single" w:sz="4" w:space="0" w:color="auto"/>
            </w:tcBorders>
            <w:shd w:val="clear" w:color="auto" w:fill="auto"/>
            <w:vAlign w:val="center"/>
            <w:hideMark/>
          </w:tcPr>
          <w:p w:rsidR="004E65FE" w:rsidRPr="00F112CB" w:rsidRDefault="004E65FE" w:rsidP="004E65FE">
            <w:pPr>
              <w:suppressAutoHyphens/>
              <w:spacing w:after="0" w:line="240" w:lineRule="auto"/>
              <w:jc w:val="center"/>
              <w:rPr>
                <w:rFonts w:ascii="Times New Roman" w:hAnsi="Times New Roman"/>
                <w:b/>
                <w:i/>
                <w:sz w:val="24"/>
              </w:rPr>
            </w:pPr>
            <w:r w:rsidRPr="00F112CB">
              <w:rPr>
                <w:rFonts w:ascii="Times New Roman" w:hAnsi="Times New Roman"/>
                <w:b/>
                <w:i/>
                <w:sz w:val="24"/>
              </w:rPr>
              <w:t>ОК 1, 4, 11</w:t>
            </w:r>
          </w:p>
          <w:p w:rsidR="004E65FE" w:rsidRPr="00F112CB" w:rsidRDefault="004E65FE" w:rsidP="004E65FE">
            <w:pPr>
              <w:suppressAutoHyphens/>
              <w:spacing w:after="0" w:line="240" w:lineRule="auto"/>
              <w:jc w:val="center"/>
              <w:rPr>
                <w:rFonts w:ascii="Times New Roman" w:hAnsi="Times New Roman"/>
                <w:b/>
                <w:i/>
                <w:sz w:val="24"/>
              </w:rPr>
            </w:pPr>
          </w:p>
          <w:p w:rsidR="004E65FE" w:rsidRPr="00F112CB" w:rsidRDefault="004E65FE" w:rsidP="00F112CB">
            <w:pPr>
              <w:spacing w:after="0" w:line="240" w:lineRule="auto"/>
              <w:jc w:val="center"/>
              <w:rPr>
                <w:rFonts w:ascii="Times New Roman" w:hAnsi="Times New Roman"/>
                <w:b/>
                <w:bCs/>
                <w:sz w:val="24"/>
                <w:szCs w:val="24"/>
              </w:rPr>
            </w:pPr>
            <w:r w:rsidRPr="00F112CB">
              <w:rPr>
                <w:rFonts w:ascii="Times New Roman" w:hAnsi="Times New Roman"/>
                <w:b/>
                <w:i/>
                <w:sz w:val="24"/>
              </w:rPr>
              <w:t xml:space="preserve">ЛР </w:t>
            </w:r>
            <w:r w:rsidR="00F112CB">
              <w:rPr>
                <w:rFonts w:ascii="Times New Roman" w:hAnsi="Times New Roman"/>
                <w:b/>
                <w:i/>
                <w:sz w:val="24"/>
              </w:rPr>
              <w:t>5, 7, 8,</w:t>
            </w:r>
            <w:r w:rsidRPr="00F112CB">
              <w:rPr>
                <w:rFonts w:ascii="Times New Roman" w:hAnsi="Times New Roman"/>
                <w:b/>
                <w:i/>
                <w:sz w:val="24"/>
              </w:rPr>
              <w:t xml:space="preserve"> 11</w:t>
            </w:r>
          </w:p>
        </w:tc>
      </w:tr>
      <w:tr w:rsidR="00F507C1" w:rsidRPr="00F112CB" w:rsidTr="004A3D76">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F507C1">
            <w:pPr>
              <w:spacing w:after="0" w:line="240" w:lineRule="auto"/>
              <w:rPr>
                <w:rFonts w:ascii="Times New Roman" w:hAnsi="Times New Roman"/>
                <w:sz w:val="24"/>
              </w:rPr>
            </w:pPr>
            <w:r w:rsidRPr="00F507C1">
              <w:rPr>
                <w:rFonts w:ascii="Times New Roman" w:hAnsi="Times New Roman"/>
                <w:b/>
                <w:bCs/>
                <w:sz w:val="24"/>
              </w:rPr>
              <w:t>1</w:t>
            </w:r>
            <w:r>
              <w:rPr>
                <w:rFonts w:ascii="Times New Roman" w:hAnsi="Times New Roman"/>
                <w:bCs/>
                <w:sz w:val="24"/>
              </w:rPr>
              <w:t xml:space="preserve"> </w:t>
            </w:r>
            <w:r w:rsidRPr="00F112CB">
              <w:rPr>
                <w:rFonts w:ascii="Times New Roman" w:hAnsi="Times New Roman"/>
                <w:sz w:val="24"/>
              </w:rPr>
              <w:t>Введение. Требования к освоению учебной дисциплины. Понятия «художественная культура», «худож</w:t>
            </w:r>
            <w:r w:rsidRPr="00F112CB">
              <w:rPr>
                <w:rFonts w:ascii="Times New Roman" w:hAnsi="Times New Roman"/>
                <w:sz w:val="24"/>
              </w:rPr>
              <w:t>е</w:t>
            </w:r>
            <w:r w:rsidRPr="00F112CB">
              <w:rPr>
                <w:rFonts w:ascii="Times New Roman" w:hAnsi="Times New Roman"/>
                <w:sz w:val="24"/>
              </w:rPr>
              <w:t xml:space="preserve">ственный образ». </w:t>
            </w:r>
          </w:p>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sz w:val="24"/>
              </w:rPr>
              <w:t>Миф – основа ранних представлений о мире. Модели мира. Анимизм. Культ предков, животных, раст</w:t>
            </w:r>
            <w:r w:rsidRPr="00F112CB">
              <w:rPr>
                <w:rFonts w:ascii="Times New Roman" w:hAnsi="Times New Roman"/>
                <w:sz w:val="24"/>
              </w:rPr>
              <w:t>е</w:t>
            </w:r>
            <w:r w:rsidRPr="00F112CB">
              <w:rPr>
                <w:rFonts w:ascii="Times New Roman" w:hAnsi="Times New Roman"/>
                <w:sz w:val="24"/>
              </w:rPr>
              <w:t>ний, камней, земли, воды, огня и др. Фетишизм, магия, шаманство.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D00428">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F507C1">
            <w:pPr>
              <w:spacing w:after="0" w:line="240" w:lineRule="auto"/>
              <w:rPr>
                <w:rFonts w:ascii="Times New Roman" w:hAnsi="Times New Roman"/>
                <w:sz w:val="24"/>
              </w:rPr>
            </w:pPr>
            <w:r w:rsidRPr="00F507C1">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Художественный образ в первобытном искусстве. Первобытная культура как традиционный тип культ</w:t>
            </w:r>
            <w:r w:rsidRPr="00F112CB">
              <w:rPr>
                <w:rFonts w:ascii="Times New Roman" w:hAnsi="Times New Roman"/>
                <w:sz w:val="24"/>
              </w:rPr>
              <w:t>у</w:t>
            </w:r>
            <w:r w:rsidRPr="00F112CB">
              <w:rPr>
                <w:rFonts w:ascii="Times New Roman" w:hAnsi="Times New Roman"/>
                <w:sz w:val="24"/>
              </w:rPr>
              <w:t>ры. Обряды первобытного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112CB"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112CB" w:rsidRPr="00F112CB" w:rsidRDefault="00F112CB" w:rsidP="00F112CB">
            <w:pPr>
              <w:spacing w:after="0" w:line="240" w:lineRule="auto"/>
              <w:rPr>
                <w:rFonts w:ascii="Times New Roman" w:hAnsi="Times New Roman"/>
                <w:b/>
                <w:sz w:val="24"/>
              </w:rPr>
            </w:pPr>
            <w:r>
              <w:rPr>
                <w:rFonts w:ascii="Times New Roman" w:hAnsi="Times New Roman"/>
                <w:b/>
                <w:sz w:val="24"/>
              </w:rPr>
              <w:t>Тема 2 М</w:t>
            </w:r>
            <w:r>
              <w:rPr>
                <w:rFonts w:ascii="Times New Roman" w:hAnsi="Times New Roman"/>
                <w:b/>
                <w:sz w:val="24"/>
              </w:rPr>
              <w:t>и</w:t>
            </w:r>
            <w:r>
              <w:rPr>
                <w:rFonts w:ascii="Times New Roman" w:hAnsi="Times New Roman"/>
                <w:b/>
                <w:sz w:val="24"/>
              </w:rPr>
              <w:t>ровые рел</w:t>
            </w:r>
            <w:r>
              <w:rPr>
                <w:rFonts w:ascii="Times New Roman" w:hAnsi="Times New Roman"/>
                <w:b/>
                <w:sz w:val="24"/>
              </w:rPr>
              <w:t>и</w:t>
            </w:r>
            <w:r>
              <w:rPr>
                <w:rFonts w:ascii="Times New Roman" w:hAnsi="Times New Roman"/>
                <w:b/>
                <w:sz w:val="24"/>
              </w:rPr>
              <w:t>гии</w:t>
            </w:r>
          </w:p>
        </w:tc>
        <w:tc>
          <w:tcPr>
            <w:tcW w:w="11255" w:type="dxa"/>
            <w:tcBorders>
              <w:top w:val="single" w:sz="4" w:space="0" w:color="auto"/>
              <w:left w:val="single" w:sz="4" w:space="0" w:color="auto"/>
              <w:bottom w:val="single" w:sz="4" w:space="0" w:color="auto"/>
              <w:right w:val="single" w:sz="4" w:space="0" w:color="auto"/>
            </w:tcBorders>
            <w:hideMark/>
          </w:tcPr>
          <w:p w:rsidR="00F112CB" w:rsidRPr="00F112CB" w:rsidRDefault="00F112CB"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112CB" w:rsidRPr="00F112CB" w:rsidRDefault="00F112CB" w:rsidP="004E65FE">
            <w:pPr>
              <w:spacing w:after="0" w:line="240" w:lineRule="auto"/>
              <w:jc w:val="center"/>
              <w:rPr>
                <w:rFonts w:ascii="Times New Roman" w:hAnsi="Times New Roman"/>
                <w:b/>
                <w:i/>
                <w:sz w:val="24"/>
              </w:rPr>
            </w:pPr>
            <w:r w:rsidRPr="00F112CB">
              <w:rPr>
                <w:rFonts w:ascii="Times New Roman" w:hAnsi="Times New Roman"/>
                <w:b/>
                <w:i/>
                <w:sz w:val="24"/>
              </w:rPr>
              <w:t>14</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112CB" w:rsidRDefault="00F112CB" w:rsidP="00F112CB">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112CB" w:rsidRDefault="00F112CB" w:rsidP="00F112CB">
            <w:pPr>
              <w:suppressAutoHyphens/>
              <w:spacing w:after="0" w:line="240" w:lineRule="auto"/>
              <w:jc w:val="center"/>
              <w:rPr>
                <w:rFonts w:ascii="Times New Roman" w:hAnsi="Times New Roman"/>
                <w:b/>
                <w:i/>
                <w:sz w:val="24"/>
              </w:rPr>
            </w:pPr>
          </w:p>
          <w:p w:rsidR="00F112CB" w:rsidRPr="00F112CB" w:rsidRDefault="00F112CB" w:rsidP="00F112CB">
            <w:pPr>
              <w:spacing w:after="0" w:line="240" w:lineRule="auto"/>
              <w:jc w:val="center"/>
              <w:rPr>
                <w:rFonts w:ascii="Times New Roman" w:hAnsi="Times New Roman"/>
                <w:i/>
                <w:sz w:val="24"/>
              </w:rPr>
            </w:pPr>
            <w:r>
              <w:rPr>
                <w:rFonts w:ascii="Times New Roman" w:hAnsi="Times New Roman"/>
                <w:b/>
                <w:i/>
                <w:sz w:val="24"/>
              </w:rPr>
              <w:t>ЛР 5, 7, 8, 11</w:t>
            </w:r>
          </w:p>
        </w:tc>
      </w:tr>
      <w:tr w:rsidR="00F507C1" w:rsidRPr="00F112CB" w:rsidTr="007C06F8">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F507C1">
            <w:pPr>
              <w:spacing w:after="0" w:line="240" w:lineRule="auto"/>
              <w:rPr>
                <w:rFonts w:ascii="Times New Roman" w:hAnsi="Times New Roman"/>
                <w:sz w:val="24"/>
              </w:rPr>
            </w:pPr>
            <w:r w:rsidRPr="00F507C1">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Языческие религии. Место религии в структуре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696864">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Зороастризм. Мифология зороастризма. Священная книга «Авеста».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7750FA">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Буддизм. Священные тексты. Буддизм в современном мире.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2D15CD">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Конфуцианство и даосизм. Китайская живопись.</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7436A9">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Иудаизм: возникновение, историческое развитие. Священные тексты.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1B0CAB">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6</w:t>
            </w:r>
            <w:r>
              <w:rPr>
                <w:rFonts w:ascii="Times New Roman" w:hAnsi="Times New Roman"/>
                <w:b/>
                <w:bCs/>
                <w:sz w:val="24"/>
              </w:rPr>
              <w:t xml:space="preserve"> </w:t>
            </w:r>
            <w:r w:rsidRPr="00F112CB">
              <w:rPr>
                <w:rFonts w:ascii="Times New Roman" w:hAnsi="Times New Roman"/>
                <w:sz w:val="24"/>
              </w:rPr>
              <w:t xml:space="preserve">Христианство. Священные тексты. Разделение церкви. </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571F8A">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7</w:t>
            </w:r>
            <w:r>
              <w:rPr>
                <w:rFonts w:ascii="Times New Roman" w:hAnsi="Times New Roman"/>
                <w:b/>
                <w:bCs/>
                <w:sz w:val="24"/>
              </w:rPr>
              <w:t xml:space="preserve"> </w:t>
            </w:r>
            <w:r w:rsidRPr="00F112CB">
              <w:rPr>
                <w:rFonts w:ascii="Times New Roman" w:hAnsi="Times New Roman"/>
                <w:sz w:val="24"/>
              </w:rPr>
              <w:t xml:space="preserve">Ислам: возникновение и развитие. Священные тексты. Ислам в современном мире. </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112CB"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112CB" w:rsidRPr="00F112CB" w:rsidRDefault="00F112CB" w:rsidP="00F112CB">
            <w:pPr>
              <w:spacing w:after="0" w:line="240" w:lineRule="auto"/>
              <w:rPr>
                <w:rFonts w:ascii="Times New Roman" w:hAnsi="Times New Roman"/>
                <w:b/>
                <w:sz w:val="24"/>
              </w:rPr>
            </w:pPr>
            <w:r>
              <w:rPr>
                <w:rFonts w:ascii="Times New Roman" w:hAnsi="Times New Roman"/>
                <w:b/>
                <w:sz w:val="24"/>
              </w:rPr>
              <w:t>Тема 3</w:t>
            </w:r>
            <w:r w:rsidRPr="00F112CB">
              <w:rPr>
                <w:rFonts w:ascii="Times New Roman" w:hAnsi="Times New Roman"/>
                <w:b/>
                <w:sz w:val="24"/>
              </w:rPr>
              <w:t xml:space="preserve"> Кул</w:t>
            </w:r>
            <w:r w:rsidRPr="00F112CB">
              <w:rPr>
                <w:rFonts w:ascii="Times New Roman" w:hAnsi="Times New Roman"/>
                <w:b/>
                <w:sz w:val="24"/>
              </w:rPr>
              <w:t>ь</w:t>
            </w:r>
            <w:r w:rsidRPr="00F112CB">
              <w:rPr>
                <w:rFonts w:ascii="Times New Roman" w:hAnsi="Times New Roman"/>
                <w:b/>
                <w:sz w:val="24"/>
              </w:rPr>
              <w:t>тура Др</w:t>
            </w:r>
            <w:r>
              <w:rPr>
                <w:rFonts w:ascii="Times New Roman" w:hAnsi="Times New Roman"/>
                <w:b/>
                <w:sz w:val="24"/>
              </w:rPr>
              <w:t>евн</w:t>
            </w:r>
            <w:r>
              <w:rPr>
                <w:rFonts w:ascii="Times New Roman" w:hAnsi="Times New Roman"/>
                <w:b/>
                <w:sz w:val="24"/>
              </w:rPr>
              <w:t>е</w:t>
            </w:r>
            <w:r>
              <w:rPr>
                <w:rFonts w:ascii="Times New Roman" w:hAnsi="Times New Roman"/>
                <w:b/>
                <w:sz w:val="24"/>
              </w:rPr>
              <w:t>го Востока и античного мира</w:t>
            </w:r>
          </w:p>
        </w:tc>
        <w:tc>
          <w:tcPr>
            <w:tcW w:w="11255" w:type="dxa"/>
            <w:tcBorders>
              <w:top w:val="single" w:sz="4" w:space="0" w:color="auto"/>
              <w:left w:val="single" w:sz="4" w:space="0" w:color="auto"/>
              <w:bottom w:val="single" w:sz="4" w:space="0" w:color="auto"/>
              <w:right w:val="single" w:sz="4" w:space="0" w:color="auto"/>
            </w:tcBorders>
            <w:hideMark/>
          </w:tcPr>
          <w:p w:rsidR="00F112CB" w:rsidRPr="00F112CB" w:rsidRDefault="00F112CB"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112CB" w:rsidRPr="00F112CB" w:rsidRDefault="00F112CB" w:rsidP="004E65FE">
            <w:pPr>
              <w:spacing w:after="0" w:line="240" w:lineRule="auto"/>
              <w:jc w:val="center"/>
              <w:rPr>
                <w:rFonts w:ascii="Times New Roman" w:hAnsi="Times New Roman"/>
                <w:b/>
                <w:i/>
                <w:sz w:val="24"/>
              </w:rPr>
            </w:pPr>
            <w:r w:rsidRPr="00F112CB">
              <w:rPr>
                <w:rFonts w:ascii="Times New Roman" w:hAnsi="Times New Roman"/>
                <w:b/>
                <w:i/>
                <w:sz w:val="24"/>
              </w:rPr>
              <w:t>6</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112CB" w:rsidRDefault="00F112CB" w:rsidP="00F112CB">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112CB" w:rsidRPr="00F112CB" w:rsidRDefault="00F112CB" w:rsidP="00F112CB">
            <w:pPr>
              <w:suppressAutoHyphens/>
              <w:spacing w:after="0" w:line="240" w:lineRule="auto"/>
              <w:rPr>
                <w:rFonts w:ascii="Times New Roman" w:hAnsi="Times New Roman"/>
                <w:b/>
                <w:i/>
                <w:sz w:val="10"/>
              </w:rPr>
            </w:pPr>
          </w:p>
          <w:p w:rsidR="00F112CB" w:rsidRPr="00F112CB" w:rsidRDefault="00F112CB" w:rsidP="00F112CB">
            <w:pPr>
              <w:spacing w:after="0" w:line="240" w:lineRule="auto"/>
              <w:jc w:val="center"/>
              <w:rPr>
                <w:rFonts w:ascii="Times New Roman" w:hAnsi="Times New Roman"/>
                <w:i/>
                <w:sz w:val="24"/>
              </w:rPr>
            </w:pPr>
            <w:r>
              <w:rPr>
                <w:rFonts w:ascii="Times New Roman" w:hAnsi="Times New Roman"/>
                <w:b/>
                <w:i/>
                <w:sz w:val="24"/>
              </w:rPr>
              <w:t>ЛР 5, 7, 8, 11</w:t>
            </w:r>
          </w:p>
        </w:tc>
      </w:tr>
      <w:tr w:rsidR="00F507C1" w:rsidRPr="00F112CB" w:rsidTr="005F1E30">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Понятие «цивилизация». Культура Месопотамии и Египта. Бытовая культура. Костюм.</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B46B7D">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 xml:space="preserve">Античность. Греко-римская бытовая культура. </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6979A5">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Политическая культура. Монархия – образ культуры. Мозаичный декор храмов.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F112CB">
            <w:pPr>
              <w:spacing w:after="0" w:line="240" w:lineRule="auto"/>
              <w:rPr>
                <w:rFonts w:ascii="Times New Roman" w:hAnsi="Times New Roman"/>
                <w:b/>
                <w:sz w:val="24"/>
              </w:rPr>
            </w:pPr>
            <w:r>
              <w:rPr>
                <w:rFonts w:ascii="Times New Roman" w:hAnsi="Times New Roman"/>
                <w:b/>
                <w:sz w:val="24"/>
              </w:rPr>
              <w:t>Тема 4 Кул</w:t>
            </w:r>
            <w:r>
              <w:rPr>
                <w:rFonts w:ascii="Times New Roman" w:hAnsi="Times New Roman"/>
                <w:b/>
                <w:sz w:val="24"/>
              </w:rPr>
              <w:t>ь</w:t>
            </w:r>
            <w:r>
              <w:rPr>
                <w:rFonts w:ascii="Times New Roman" w:hAnsi="Times New Roman"/>
                <w:b/>
                <w:sz w:val="24"/>
              </w:rPr>
              <w:t>тура средних веков</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6</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0663CA">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0663CA">
            <w:pPr>
              <w:suppressAutoHyphens/>
              <w:spacing w:after="0" w:line="240" w:lineRule="auto"/>
              <w:jc w:val="center"/>
              <w:rPr>
                <w:rFonts w:ascii="Times New Roman" w:hAnsi="Times New Roman"/>
                <w:b/>
                <w:i/>
                <w:sz w:val="24"/>
              </w:rPr>
            </w:pPr>
          </w:p>
          <w:p w:rsidR="00F507C1" w:rsidRPr="00F112CB" w:rsidRDefault="00F507C1" w:rsidP="000663CA">
            <w:pPr>
              <w:spacing w:after="0" w:line="240" w:lineRule="auto"/>
              <w:jc w:val="center"/>
              <w:rPr>
                <w:rFonts w:ascii="Times New Roman" w:hAnsi="Times New Roman"/>
                <w:i/>
                <w:sz w:val="24"/>
              </w:rPr>
            </w:pPr>
            <w:r>
              <w:rPr>
                <w:rFonts w:ascii="Times New Roman" w:hAnsi="Times New Roman"/>
                <w:b/>
                <w:i/>
                <w:sz w:val="24"/>
              </w:rPr>
              <w:t>ЛР 1-9, 11</w:t>
            </w:r>
          </w:p>
        </w:tc>
      </w:tr>
      <w:tr w:rsidR="0022542E" w:rsidRPr="00F112CB" w:rsidTr="00D6570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22542E" w:rsidRDefault="0022542E" w:rsidP="0022542E">
            <w:pPr>
              <w:spacing w:after="0" w:line="240" w:lineRule="auto"/>
              <w:rPr>
                <w:rFonts w:ascii="Times New Roman" w:hAnsi="Times New Roman"/>
                <w:b/>
                <w:bCs/>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Художественная культура средних веков. Средневековая миниатюра.</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Принцип организации общества в средневековой Европе. Раннее средневековье.</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Сословный принцип организации общества. Духовенство, монашество. Особенности западноевропейской архитектуры. Людовик Святой.</w:t>
            </w:r>
          </w:p>
        </w:tc>
        <w:tc>
          <w:tcPr>
            <w:tcW w:w="0" w:type="auto"/>
            <w:tcBorders>
              <w:top w:val="single" w:sz="4" w:space="0" w:color="auto"/>
              <w:left w:val="single" w:sz="4" w:space="0" w:color="auto"/>
              <w:bottom w:val="single" w:sz="4" w:space="0" w:color="auto"/>
              <w:right w:val="single" w:sz="4" w:space="0" w:color="auto"/>
            </w:tcBorders>
            <w:vAlign w:val="center"/>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tcPr>
          <w:p w:rsidR="0022542E" w:rsidRPr="00F112CB" w:rsidRDefault="0022542E" w:rsidP="004E65FE">
            <w:pPr>
              <w:spacing w:after="0" w:line="240" w:lineRule="auto"/>
              <w:jc w:val="center"/>
              <w:rPr>
                <w:rFonts w:ascii="Times New Roman" w:hAnsi="Times New Roman"/>
                <w:i/>
                <w:sz w:val="24"/>
              </w:rPr>
            </w:pPr>
          </w:p>
        </w:tc>
      </w:tr>
      <w:tr w:rsidR="00F507C1" w:rsidRPr="00F112CB" w:rsidTr="004033E3">
        <w:trPr>
          <w:trHeight w:val="840"/>
        </w:trPr>
        <w:tc>
          <w:tcPr>
            <w:tcW w:w="12936" w:type="dxa"/>
            <w:gridSpan w:val="2"/>
            <w:tcBorders>
              <w:top w:val="single" w:sz="4" w:space="0" w:color="auto"/>
              <w:left w:val="single" w:sz="4" w:space="0" w:color="auto"/>
              <w:bottom w:val="single" w:sz="4" w:space="0" w:color="auto"/>
              <w:right w:val="single" w:sz="4" w:space="0" w:color="auto"/>
            </w:tcBorders>
            <w:vAlign w:val="center"/>
          </w:tcPr>
          <w:p w:rsidR="00F507C1" w:rsidRPr="00F112CB" w:rsidRDefault="00F507C1" w:rsidP="004E65FE">
            <w:pPr>
              <w:widowControl w:val="0"/>
              <w:spacing w:after="0" w:line="240" w:lineRule="auto"/>
              <w:jc w:val="both"/>
              <w:rPr>
                <w:rFonts w:ascii="Times New Roman" w:hAnsi="Times New Roman"/>
                <w:b/>
                <w:sz w:val="24"/>
              </w:rPr>
            </w:pPr>
            <w:r w:rsidRPr="00F112CB">
              <w:rPr>
                <w:rFonts w:ascii="Times New Roman" w:hAnsi="Times New Roman"/>
                <w:b/>
                <w:sz w:val="24"/>
              </w:rPr>
              <w:t xml:space="preserve">Самостоятельная работа обучающихся: </w:t>
            </w:r>
          </w:p>
          <w:p w:rsidR="00F507C1" w:rsidRPr="00F112CB" w:rsidRDefault="0022542E" w:rsidP="0022542E">
            <w:pPr>
              <w:widowControl w:val="0"/>
              <w:spacing w:after="0" w:line="240" w:lineRule="auto"/>
              <w:ind w:firstLine="317"/>
              <w:jc w:val="both"/>
              <w:rPr>
                <w:rFonts w:ascii="Times New Roman" w:hAnsi="Times New Roman"/>
                <w:sz w:val="24"/>
              </w:rPr>
            </w:pPr>
            <w:r>
              <w:rPr>
                <w:rFonts w:ascii="Times New Roman" w:hAnsi="Times New Roman"/>
                <w:sz w:val="24"/>
              </w:rPr>
              <w:t>- составить</w:t>
            </w:r>
            <w:r w:rsidR="00F507C1" w:rsidRPr="00F112CB">
              <w:rPr>
                <w:rFonts w:ascii="Times New Roman" w:hAnsi="Times New Roman"/>
                <w:sz w:val="24"/>
              </w:rPr>
              <w:t xml:space="preserve"> характеристик</w:t>
            </w:r>
            <w:r>
              <w:rPr>
                <w:rFonts w:ascii="Times New Roman" w:hAnsi="Times New Roman"/>
                <w:sz w:val="24"/>
              </w:rPr>
              <w:t>и</w:t>
            </w:r>
            <w:r w:rsidR="00F507C1" w:rsidRPr="00F112CB">
              <w:rPr>
                <w:rFonts w:ascii="Times New Roman" w:hAnsi="Times New Roman"/>
                <w:sz w:val="24"/>
              </w:rPr>
              <w:t xml:space="preserve"> мировых религий</w:t>
            </w:r>
            <w:r>
              <w:rPr>
                <w:rFonts w:ascii="Times New Roman" w:hAnsi="Times New Roman"/>
                <w:sz w:val="24"/>
              </w:rPr>
              <w:t>;</w:t>
            </w:r>
          </w:p>
          <w:p w:rsidR="00F507C1" w:rsidRPr="00F112CB" w:rsidRDefault="0022542E" w:rsidP="0022542E">
            <w:pPr>
              <w:spacing w:after="0" w:line="240" w:lineRule="auto"/>
              <w:ind w:firstLine="317"/>
              <w:jc w:val="both"/>
              <w:rPr>
                <w:rFonts w:ascii="Times New Roman" w:hAnsi="Times New Roman"/>
                <w:sz w:val="24"/>
              </w:rPr>
            </w:pPr>
            <w:r>
              <w:rPr>
                <w:rFonts w:ascii="Times New Roman" w:hAnsi="Times New Roman"/>
                <w:sz w:val="24"/>
              </w:rPr>
              <w:t>- составить с</w:t>
            </w:r>
            <w:r w:rsidR="00F507C1" w:rsidRPr="00F112CB">
              <w:rPr>
                <w:rFonts w:ascii="Times New Roman" w:hAnsi="Times New Roman"/>
                <w:sz w:val="24"/>
              </w:rPr>
              <w:t>равнительный анализ культуры Древнего Востока и античного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20</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F507C1" w:rsidRPr="00F112CB" w:rsidTr="000E72AD">
        <w:trPr>
          <w:trHeight w:val="54"/>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both"/>
              <w:rPr>
                <w:rFonts w:ascii="Times New Roman" w:hAnsi="Times New Roman"/>
                <w:b/>
                <w:sz w:val="24"/>
              </w:rPr>
            </w:pPr>
            <w:r w:rsidRPr="00F112CB">
              <w:rPr>
                <w:rFonts w:ascii="Times New Roman" w:hAnsi="Times New Roman"/>
                <w:b/>
                <w:sz w:val="24"/>
              </w:rPr>
              <w:t>Зачет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rPr>
                <w:rFonts w:ascii="Times New Roman" w:hAnsi="Times New Roman"/>
                <w:i/>
                <w:sz w:val="24"/>
                <w:szCs w:val="24"/>
              </w:rPr>
            </w:pPr>
          </w:p>
        </w:tc>
      </w:tr>
      <w:tr w:rsidR="004E65FE" w:rsidRPr="00F112CB" w:rsidTr="00F507C1">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lastRenderedPageBreak/>
              <w:t>1</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2</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w:t>
            </w:r>
          </w:p>
        </w:tc>
        <w:tc>
          <w:tcPr>
            <w:tcW w:w="114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4</w:t>
            </w:r>
          </w:p>
        </w:tc>
      </w:tr>
      <w:tr w:rsidR="004E65FE" w:rsidRPr="00F112CB" w:rsidTr="00F507C1">
        <w:trPr>
          <w:trHeight w:val="134"/>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4 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60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E65FE" w:rsidRPr="00F112CB" w:rsidRDefault="004E65FE" w:rsidP="004E65FE">
            <w:pPr>
              <w:spacing w:after="0" w:line="240" w:lineRule="auto"/>
              <w:jc w:val="center"/>
              <w:rPr>
                <w:rFonts w:ascii="Times New Roman" w:hAnsi="Times New Roman"/>
                <w:i/>
                <w:sz w:val="24"/>
              </w:rPr>
            </w:pPr>
          </w:p>
        </w:tc>
      </w:tr>
      <w:tr w:rsidR="000663CA"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0663CA" w:rsidRPr="00F112CB" w:rsidRDefault="000663CA" w:rsidP="004E65FE">
            <w:pPr>
              <w:spacing w:after="0" w:line="240" w:lineRule="auto"/>
              <w:rPr>
                <w:rFonts w:ascii="Times New Roman" w:hAnsi="Times New Roman"/>
                <w:i/>
                <w:sz w:val="24"/>
              </w:rPr>
            </w:pPr>
          </w:p>
        </w:tc>
        <w:tc>
          <w:tcPr>
            <w:tcW w:w="11255" w:type="dxa"/>
            <w:tcBorders>
              <w:top w:val="single" w:sz="4" w:space="0" w:color="auto"/>
              <w:left w:val="single" w:sz="4" w:space="0" w:color="auto"/>
              <w:bottom w:val="single" w:sz="4" w:space="0" w:color="auto"/>
              <w:right w:val="single" w:sz="4" w:space="0" w:color="auto"/>
            </w:tcBorders>
            <w:hideMark/>
          </w:tcPr>
          <w:p w:rsidR="000663CA" w:rsidRPr="00F112CB" w:rsidRDefault="000663CA" w:rsidP="004E65FE">
            <w:pPr>
              <w:spacing w:after="0" w:line="240" w:lineRule="auto"/>
              <w:jc w:val="both"/>
              <w:rPr>
                <w:rFonts w:ascii="Times New Roman" w:hAnsi="Times New Roman"/>
                <w:sz w:val="24"/>
                <w:szCs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63CA" w:rsidRPr="00F112CB" w:rsidRDefault="000663CA"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top w:val="single" w:sz="4" w:space="0" w:color="auto"/>
              <w:left w:val="single" w:sz="4" w:space="0" w:color="auto"/>
              <w:right w:val="single" w:sz="4" w:space="0" w:color="auto"/>
            </w:tcBorders>
            <w:vAlign w:val="center"/>
            <w:hideMark/>
          </w:tcPr>
          <w:p w:rsidR="000663CA" w:rsidRPr="000663CA" w:rsidRDefault="000663CA" w:rsidP="000663CA">
            <w:pPr>
              <w:suppressAutoHyphens/>
              <w:spacing w:after="0" w:line="240" w:lineRule="auto"/>
              <w:jc w:val="center"/>
              <w:rPr>
                <w:rFonts w:ascii="Times New Roman" w:hAnsi="Times New Roman"/>
                <w:b/>
                <w:i/>
                <w:sz w:val="24"/>
              </w:rPr>
            </w:pPr>
            <w:r w:rsidRPr="000663CA">
              <w:rPr>
                <w:rFonts w:ascii="Times New Roman" w:hAnsi="Times New Roman"/>
                <w:b/>
                <w:i/>
                <w:sz w:val="24"/>
              </w:rPr>
              <w:t>ОК 1, 2, 4, 8, 11</w:t>
            </w:r>
          </w:p>
          <w:p w:rsidR="000663CA" w:rsidRPr="000663CA" w:rsidRDefault="000663CA" w:rsidP="000663CA">
            <w:pPr>
              <w:suppressAutoHyphens/>
              <w:spacing w:after="0" w:line="240" w:lineRule="auto"/>
              <w:jc w:val="center"/>
              <w:rPr>
                <w:rFonts w:ascii="Times New Roman" w:hAnsi="Times New Roman"/>
                <w:b/>
                <w:i/>
                <w:sz w:val="24"/>
              </w:rPr>
            </w:pPr>
          </w:p>
          <w:p w:rsidR="000663CA" w:rsidRPr="00F112CB" w:rsidRDefault="000663CA" w:rsidP="000663CA">
            <w:pPr>
              <w:spacing w:after="0" w:line="240" w:lineRule="auto"/>
              <w:jc w:val="center"/>
              <w:rPr>
                <w:rFonts w:ascii="Times New Roman" w:hAnsi="Times New Roman"/>
                <w:i/>
                <w:sz w:val="24"/>
                <w:szCs w:val="24"/>
              </w:rPr>
            </w:pPr>
            <w:r w:rsidRPr="000663CA">
              <w:rPr>
                <w:rFonts w:ascii="Times New Roman" w:hAnsi="Times New Roman"/>
                <w:b/>
                <w:i/>
                <w:sz w:val="24"/>
              </w:rPr>
              <w:t>ЛР 1-9, 11</w:t>
            </w:r>
          </w:p>
        </w:tc>
      </w:tr>
      <w:tr w:rsidR="0022542E" w:rsidRPr="00F112CB" w:rsidTr="0075132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22542E" w:rsidRDefault="0022542E" w:rsidP="0022542E">
            <w:pPr>
              <w:spacing w:after="0" w:line="240" w:lineRule="auto"/>
              <w:rPr>
                <w:rFonts w:ascii="Times New Roman" w:hAnsi="Times New Roman"/>
                <w:b/>
                <w:bCs/>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Место государя и рыцарство в средневековой иерархии. Людовик святой. Ричард Львиное Сердце.</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3C7FFD">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22542E" w:rsidRDefault="0022542E" w:rsidP="0022542E">
            <w:pPr>
              <w:spacing w:after="0" w:line="240" w:lineRule="auto"/>
              <w:rPr>
                <w:rFonts w:ascii="Times New Roman" w:hAnsi="Times New Roman"/>
                <w:b/>
                <w:bCs/>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Традиции городского самоуправления. Воспитание и образовательная среда.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0663CA"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0663CA" w:rsidRPr="00F112CB" w:rsidRDefault="000663CA"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0663CA" w:rsidRPr="000663CA" w:rsidRDefault="000663CA" w:rsidP="004E65FE">
            <w:pPr>
              <w:spacing w:after="0" w:line="240" w:lineRule="auto"/>
              <w:jc w:val="both"/>
              <w:rPr>
                <w:rFonts w:ascii="Times New Roman" w:hAnsi="Times New Roman"/>
                <w:sz w:val="24"/>
              </w:rPr>
            </w:pPr>
            <w:r w:rsidRPr="000663CA">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663CA" w:rsidRPr="00F112CB" w:rsidRDefault="000663CA"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BFBFBF"/>
            <w:vAlign w:val="center"/>
          </w:tcPr>
          <w:p w:rsidR="000663CA" w:rsidRPr="00F112CB" w:rsidRDefault="000663CA" w:rsidP="004E65FE">
            <w:pPr>
              <w:spacing w:after="0" w:line="240" w:lineRule="auto"/>
              <w:jc w:val="center"/>
              <w:rPr>
                <w:rFonts w:ascii="Times New Roman" w:hAnsi="Times New Roman"/>
                <w:i/>
                <w:sz w:val="24"/>
              </w:rPr>
            </w:pPr>
          </w:p>
        </w:tc>
      </w:tr>
      <w:tr w:rsidR="0022542E" w:rsidRPr="00F112CB" w:rsidTr="001A2B7F">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Pr>
                <w:rFonts w:ascii="Times New Roman" w:hAnsi="Times New Roman"/>
                <w:sz w:val="24"/>
              </w:rPr>
              <w:t>Выполнение и</w:t>
            </w:r>
            <w:r w:rsidRPr="00F112CB">
              <w:rPr>
                <w:rFonts w:ascii="Times New Roman" w:hAnsi="Times New Roman"/>
                <w:sz w:val="24"/>
              </w:rPr>
              <w:t>ллюстраци</w:t>
            </w:r>
            <w:r>
              <w:rPr>
                <w:rFonts w:ascii="Times New Roman" w:hAnsi="Times New Roman"/>
                <w:sz w:val="24"/>
              </w:rPr>
              <w:t>й</w:t>
            </w:r>
            <w:r w:rsidRPr="00F112CB">
              <w:rPr>
                <w:rFonts w:ascii="Times New Roman" w:hAnsi="Times New Roman"/>
                <w:sz w:val="24"/>
              </w:rPr>
              <w:t xml:space="preserve"> художественных образов героев произведения Вийона «Тристан и Изольда».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i/>
                <w:sz w:val="24"/>
                <w:szCs w:val="24"/>
              </w:rPr>
            </w:pPr>
          </w:p>
        </w:tc>
        <w:tc>
          <w:tcPr>
            <w:tcW w:w="1143" w:type="dxa"/>
            <w:vMerge/>
            <w:tcBorders>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5. Культура Р</w:t>
            </w:r>
            <w:r w:rsidRPr="00F112CB">
              <w:rPr>
                <w:rFonts w:ascii="Times New Roman" w:hAnsi="Times New Roman"/>
                <w:b/>
                <w:sz w:val="24"/>
              </w:rPr>
              <w:t>у</w:t>
            </w:r>
            <w:r w:rsidRPr="00F112CB">
              <w:rPr>
                <w:rFonts w:ascii="Times New Roman" w:hAnsi="Times New Roman"/>
                <w:b/>
                <w:sz w:val="24"/>
              </w:rPr>
              <w:t>си и Виза</w:t>
            </w:r>
            <w:r w:rsidRPr="00F112CB">
              <w:rPr>
                <w:rFonts w:ascii="Times New Roman" w:hAnsi="Times New Roman"/>
                <w:b/>
                <w:sz w:val="24"/>
              </w:rPr>
              <w:t>н</w:t>
            </w:r>
            <w:r w:rsidRPr="00F112CB">
              <w:rPr>
                <w:rFonts w:ascii="Times New Roman" w:hAnsi="Times New Roman"/>
                <w:b/>
                <w:sz w:val="24"/>
              </w:rPr>
              <w:t xml:space="preserve">тии. </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top w:val="single" w:sz="4" w:space="0" w:color="auto"/>
              <w:left w:val="single" w:sz="4" w:space="0" w:color="auto"/>
              <w:right w:val="single" w:sz="4" w:space="0" w:color="auto"/>
            </w:tcBorders>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ЛР 1-9, 11</w:t>
            </w:r>
          </w:p>
        </w:tc>
      </w:tr>
      <w:tr w:rsidR="0022542E" w:rsidRPr="00F112CB" w:rsidTr="00AC284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 xml:space="preserve">Русь и Византия. Язычество славянской культуры. Иконография Богоматери. </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Культура Византии IV-XV веков. Византийский стиль в архитектуре. София Киевская.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BFBFBF"/>
            <w:vAlign w:val="center"/>
          </w:tcPr>
          <w:p w:rsidR="00F507C1" w:rsidRPr="00F112CB" w:rsidRDefault="00F507C1" w:rsidP="004E65FE">
            <w:pPr>
              <w:spacing w:after="0" w:line="240" w:lineRule="auto"/>
              <w:jc w:val="center"/>
              <w:rPr>
                <w:rFonts w:ascii="Times New Roman" w:hAnsi="Times New Roman"/>
                <w:i/>
                <w:sz w:val="24"/>
              </w:rPr>
            </w:pPr>
          </w:p>
        </w:tc>
      </w:tr>
      <w:tr w:rsidR="0022542E" w:rsidRPr="00F112CB" w:rsidTr="0006208E">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Выявление особенностей византийского стиля в архитектуре и живописи.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szCs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szCs w:val="24"/>
              </w:rPr>
            </w:pPr>
          </w:p>
        </w:tc>
      </w:tr>
      <w:tr w:rsidR="0022542E" w:rsidRPr="00F112CB" w:rsidTr="001C016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Культурологические последствия христианского православия. Ярослав Мудрый.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0C6813">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Древняя Русь и Золотая Орда «Москва – третий Рим».</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 xml:space="preserve">Русь времен Ивана </w:t>
            </w:r>
            <w:r w:rsidRPr="00F112CB">
              <w:rPr>
                <w:rFonts w:ascii="Times New Roman" w:hAnsi="Times New Roman"/>
                <w:sz w:val="24"/>
                <w:lang w:val="en-US"/>
              </w:rPr>
              <w:t>III</w:t>
            </w:r>
            <w:r w:rsidRPr="00F112CB">
              <w:rPr>
                <w:rFonts w:ascii="Times New Roman" w:hAnsi="Times New Roman"/>
                <w:sz w:val="24"/>
              </w:rPr>
              <w:t>. Традиции русского монашества.</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Культура русского города и деревни. Киево-Печерская лавра.</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Патриарх Никон и царь Алексей Михайлович</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6   Е</w:t>
            </w:r>
            <w:r w:rsidRPr="00F112CB">
              <w:rPr>
                <w:rFonts w:ascii="Times New Roman" w:hAnsi="Times New Roman"/>
                <w:b/>
                <w:sz w:val="24"/>
              </w:rPr>
              <w:t>в</w:t>
            </w:r>
            <w:r w:rsidRPr="00F112CB">
              <w:rPr>
                <w:rFonts w:ascii="Times New Roman" w:hAnsi="Times New Roman"/>
                <w:b/>
                <w:sz w:val="24"/>
              </w:rPr>
              <w:t>ропейская культура эпохи Во</w:t>
            </w:r>
            <w:r w:rsidRPr="00F112CB">
              <w:rPr>
                <w:rFonts w:ascii="Times New Roman" w:hAnsi="Times New Roman"/>
                <w:b/>
                <w:sz w:val="24"/>
              </w:rPr>
              <w:t>з</w:t>
            </w:r>
            <w:r w:rsidRPr="00F112CB">
              <w:rPr>
                <w:rFonts w:ascii="Times New Roman" w:hAnsi="Times New Roman"/>
                <w:b/>
                <w:sz w:val="24"/>
              </w:rPr>
              <w:t>рождения.</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ЛР 1-9, 11</w:t>
            </w:r>
          </w:p>
        </w:tc>
      </w:tr>
      <w:tr w:rsidR="0022542E" w:rsidRPr="00F112CB" w:rsidTr="00525973">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Культура эпохи Возрождения. Гуманизм. Светский характер культуры. Проторенессанс. Данте.</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3F49A6">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Личность в эпоху возрождения. Развитие индивидуализма. Кальвин. М. Лютер.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22542E" w:rsidRPr="00F112CB" w:rsidTr="0055391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Заполнение таблицы «Протестантизм»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szCs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szCs w:val="24"/>
              </w:rPr>
            </w:pPr>
          </w:p>
        </w:tc>
      </w:tr>
      <w:tr w:rsidR="0022542E" w:rsidRPr="00F112CB" w:rsidTr="00913AE7">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Великие географические открытия. Литература. 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F91D3E">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Ренессанс в Испании, Англии, Франции.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7. Культура древних ц</w:t>
            </w:r>
            <w:r w:rsidRPr="00F112CB">
              <w:rPr>
                <w:rFonts w:ascii="Times New Roman" w:hAnsi="Times New Roman"/>
                <w:b/>
                <w:sz w:val="24"/>
              </w:rPr>
              <w:t>и</w:t>
            </w:r>
            <w:r w:rsidRPr="00F112CB">
              <w:rPr>
                <w:rFonts w:ascii="Times New Roman" w:hAnsi="Times New Roman"/>
                <w:b/>
                <w:sz w:val="24"/>
              </w:rPr>
              <w:t>вилизаций Америки.</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b/>
                <w:sz w:val="24"/>
              </w:rPr>
            </w:pPr>
            <w:r w:rsidRPr="00F112CB">
              <w:rPr>
                <w:rFonts w:ascii="Times New Roman" w:hAnsi="Times New Roman"/>
                <w:b/>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8</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ЛР 5, 7, 8, 11</w:t>
            </w:r>
          </w:p>
        </w:tc>
      </w:tr>
      <w:tr w:rsidR="0022542E" w:rsidRPr="00F112CB" w:rsidTr="00F9378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Культура Америки. Генезис крушения Майя.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6175D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Религия, поэзия, архитектура ацтеков.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9B64ED">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Искусство инков и народов Южной Америки.</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 xml:space="preserve">Храм Солнца Куско. </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22542E">
            <w:pPr>
              <w:widowControl w:val="0"/>
              <w:spacing w:after="0" w:line="240" w:lineRule="auto"/>
              <w:jc w:val="both"/>
              <w:rPr>
                <w:rFonts w:ascii="Times New Roman" w:hAnsi="Times New Roman"/>
                <w:sz w:val="24"/>
              </w:rPr>
            </w:pPr>
            <w:r w:rsidRPr="00F112CB">
              <w:rPr>
                <w:rFonts w:ascii="Times New Roman" w:hAnsi="Times New Roman"/>
                <w:b/>
                <w:sz w:val="24"/>
              </w:rPr>
              <w:t xml:space="preserve">Самостоятельная работа обучающихся: </w:t>
            </w:r>
            <w:r w:rsidR="0022542E">
              <w:rPr>
                <w:rFonts w:ascii="Times New Roman" w:hAnsi="Times New Roman"/>
                <w:bCs/>
                <w:sz w:val="24"/>
              </w:rPr>
              <w:t>з</w:t>
            </w:r>
            <w:r w:rsidRPr="00F112CB">
              <w:rPr>
                <w:rFonts w:ascii="Times New Roman" w:hAnsi="Times New Roman"/>
                <w:bCs/>
                <w:sz w:val="24"/>
              </w:rPr>
              <w:t>аполн</w:t>
            </w:r>
            <w:r w:rsidR="0022542E">
              <w:rPr>
                <w:rFonts w:ascii="Times New Roman" w:hAnsi="Times New Roman"/>
                <w:bCs/>
                <w:sz w:val="24"/>
              </w:rPr>
              <w:t>ить</w:t>
            </w:r>
            <w:r w:rsidRPr="00F112CB">
              <w:rPr>
                <w:rFonts w:ascii="Times New Roman" w:hAnsi="Times New Roman"/>
                <w:bCs/>
                <w:sz w:val="24"/>
              </w:rPr>
              <w:t xml:space="preserve"> таблиц</w:t>
            </w:r>
            <w:r w:rsidR="0022542E">
              <w:rPr>
                <w:rFonts w:ascii="Times New Roman" w:hAnsi="Times New Roman"/>
                <w:bCs/>
                <w:sz w:val="24"/>
              </w:rPr>
              <w:t>у</w:t>
            </w:r>
            <w:r w:rsidRPr="00F112CB">
              <w:rPr>
                <w:rFonts w:ascii="Times New Roman" w:hAnsi="Times New Roman"/>
                <w:bCs/>
                <w:sz w:val="24"/>
              </w:rPr>
              <w:t xml:space="preserve"> «Особенности культуры Древней Руси»</w:t>
            </w:r>
            <w:r w:rsidR="0022542E">
              <w:rPr>
                <w:rFonts w:ascii="Times New Roman" w:hAnsi="Times New Roman"/>
                <w:bCs/>
                <w:sz w:val="24"/>
              </w:rPr>
              <w:t>, с</w:t>
            </w:r>
            <w:r w:rsidRPr="00F112CB">
              <w:rPr>
                <w:rFonts w:ascii="Times New Roman" w:hAnsi="Times New Roman"/>
                <w:sz w:val="24"/>
              </w:rPr>
              <w:t>остав</w:t>
            </w:r>
            <w:r w:rsidR="0022542E">
              <w:rPr>
                <w:rFonts w:ascii="Times New Roman" w:hAnsi="Times New Roman"/>
                <w:sz w:val="24"/>
              </w:rPr>
              <w:t>ить</w:t>
            </w:r>
            <w:r w:rsidRPr="00F112CB">
              <w:rPr>
                <w:rFonts w:ascii="Times New Roman" w:hAnsi="Times New Roman"/>
                <w:sz w:val="24"/>
              </w:rPr>
              <w:t xml:space="preserve"> сравн</w:t>
            </w:r>
            <w:r w:rsidRPr="00F112CB">
              <w:rPr>
                <w:rFonts w:ascii="Times New Roman" w:hAnsi="Times New Roman"/>
                <w:sz w:val="24"/>
              </w:rPr>
              <w:t>и</w:t>
            </w:r>
            <w:r w:rsidRPr="00F112CB">
              <w:rPr>
                <w:rFonts w:ascii="Times New Roman" w:hAnsi="Times New Roman"/>
                <w:sz w:val="24"/>
              </w:rPr>
              <w:t>тельн</w:t>
            </w:r>
            <w:r w:rsidR="0022542E">
              <w:rPr>
                <w:rFonts w:ascii="Times New Roman" w:hAnsi="Times New Roman"/>
                <w:sz w:val="24"/>
              </w:rPr>
              <w:t>ый анализ</w:t>
            </w:r>
            <w:r w:rsidRPr="00F112CB">
              <w:rPr>
                <w:rFonts w:ascii="Times New Roman" w:hAnsi="Times New Roman"/>
                <w:sz w:val="24"/>
              </w:rPr>
              <w:t xml:space="preserve"> архитектуры древних цивилизаций Америки.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20</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F507C1"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widowControl w:val="0"/>
              <w:spacing w:after="0" w:line="240" w:lineRule="auto"/>
              <w:jc w:val="both"/>
              <w:rPr>
                <w:rFonts w:ascii="Times New Roman" w:hAnsi="Times New Roman"/>
                <w:b/>
                <w:sz w:val="24"/>
              </w:rPr>
            </w:pPr>
            <w:r w:rsidRPr="00F112CB">
              <w:rPr>
                <w:rFonts w:ascii="Times New Roman" w:hAnsi="Times New Roman"/>
                <w:b/>
                <w:sz w:val="24"/>
              </w:rPr>
              <w:t>Всего за 2 курс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72+40 ВСР</w:t>
            </w:r>
          </w:p>
        </w:tc>
        <w:tc>
          <w:tcPr>
            <w:tcW w:w="1143" w:type="dxa"/>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rPr>
                <w:rFonts w:ascii="Times New Roman" w:hAnsi="Times New Roman"/>
                <w:i/>
                <w:sz w:val="24"/>
                <w:szCs w:val="24"/>
              </w:rPr>
            </w:pPr>
          </w:p>
        </w:tc>
      </w:tr>
      <w:tr w:rsidR="004E65FE" w:rsidRPr="00F112CB" w:rsidTr="00F507C1">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lastRenderedPageBreak/>
              <w:t>1</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2</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w:t>
            </w:r>
          </w:p>
        </w:tc>
        <w:tc>
          <w:tcPr>
            <w:tcW w:w="114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4</w:t>
            </w: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5 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42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E65FE" w:rsidRPr="00F112CB" w:rsidRDefault="004E65FE" w:rsidP="004E65FE">
            <w:pPr>
              <w:spacing w:after="0" w:line="240" w:lineRule="auto"/>
              <w:jc w:val="center"/>
              <w:rPr>
                <w:rFonts w:ascii="Times New Roman" w:hAnsi="Times New Roman"/>
                <w:i/>
                <w:sz w:val="24"/>
              </w:rPr>
            </w:pPr>
          </w:p>
        </w:tc>
      </w:tr>
      <w:tr w:rsidR="00F507C1" w:rsidRPr="00F112CB" w:rsidTr="00B438CD">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8. Культура З</w:t>
            </w:r>
            <w:r w:rsidRPr="00F112CB">
              <w:rPr>
                <w:rFonts w:ascii="Times New Roman" w:hAnsi="Times New Roman"/>
                <w:b/>
                <w:sz w:val="24"/>
              </w:rPr>
              <w:t>а</w:t>
            </w:r>
            <w:r w:rsidRPr="00F112CB">
              <w:rPr>
                <w:rFonts w:ascii="Times New Roman" w:hAnsi="Times New Roman"/>
                <w:b/>
                <w:sz w:val="24"/>
              </w:rPr>
              <w:t>падной Е</w:t>
            </w:r>
            <w:r w:rsidRPr="00F112CB">
              <w:rPr>
                <w:rFonts w:ascii="Times New Roman" w:hAnsi="Times New Roman"/>
                <w:b/>
                <w:sz w:val="24"/>
              </w:rPr>
              <w:t>в</w:t>
            </w:r>
            <w:r w:rsidRPr="00F112CB">
              <w:rPr>
                <w:rFonts w:ascii="Times New Roman" w:hAnsi="Times New Roman"/>
                <w:b/>
                <w:sz w:val="24"/>
              </w:rPr>
              <w:t>ропы и Ро</w:t>
            </w:r>
            <w:r w:rsidRPr="00F112CB">
              <w:rPr>
                <w:rFonts w:ascii="Times New Roman" w:hAnsi="Times New Roman"/>
                <w:b/>
                <w:sz w:val="24"/>
              </w:rPr>
              <w:t>с</w:t>
            </w:r>
            <w:r w:rsidRPr="00F112CB">
              <w:rPr>
                <w:rFonts w:ascii="Times New Roman" w:hAnsi="Times New Roman"/>
                <w:b/>
                <w:sz w:val="24"/>
              </w:rPr>
              <w:t>сии.</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30</w:t>
            </w:r>
          </w:p>
        </w:tc>
        <w:tc>
          <w:tcPr>
            <w:tcW w:w="1143" w:type="dxa"/>
            <w:vMerge w:val="restart"/>
            <w:tcBorders>
              <w:top w:val="single" w:sz="4" w:space="0" w:color="auto"/>
              <w:left w:val="single" w:sz="4" w:space="0" w:color="auto"/>
              <w:right w:val="single" w:sz="4" w:space="0" w:color="auto"/>
            </w:tcBorders>
            <w:shd w:val="clear" w:color="auto" w:fill="auto"/>
            <w:vAlign w:val="center"/>
            <w:hideMark/>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szCs w:val="24"/>
              </w:rPr>
            </w:pPr>
            <w:r>
              <w:rPr>
                <w:rFonts w:ascii="Times New Roman" w:hAnsi="Times New Roman"/>
                <w:b/>
                <w:i/>
                <w:sz w:val="24"/>
              </w:rPr>
              <w:t>ЛР 5, 7, 8, 11</w:t>
            </w:r>
          </w:p>
        </w:tc>
      </w:tr>
      <w:tr w:rsidR="0022542E" w:rsidRPr="00F112CB" w:rsidTr="0039407B">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Развитие светской культуры. Место театра, музыки, науки. Театр и прикладное искусство барокко.</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4</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0A201A">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Россия и Западная Европа. Особенности культуры при Романовых.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4B239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 xml:space="preserve">Реформы Петра </w:t>
            </w:r>
            <w:r w:rsidRPr="00F112CB">
              <w:rPr>
                <w:rFonts w:ascii="Times New Roman" w:hAnsi="Times New Roman"/>
                <w:sz w:val="24"/>
                <w:lang w:val="en-US"/>
              </w:rPr>
              <w:t>I</w:t>
            </w:r>
            <w:r w:rsidRPr="00F112CB">
              <w:rPr>
                <w:rFonts w:ascii="Times New Roman" w:hAnsi="Times New Roman"/>
                <w:sz w:val="24"/>
              </w:rPr>
              <w:t xml:space="preserve"> и русская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E43706">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Французская революция. Особенности архитектуры. 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720B3F">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Литература эпохи Просвещения.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DD2AEC">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6</w:t>
            </w:r>
            <w:r>
              <w:rPr>
                <w:rFonts w:ascii="Times New Roman" w:hAnsi="Times New Roman"/>
                <w:b/>
                <w:bCs/>
                <w:sz w:val="24"/>
              </w:rPr>
              <w:t xml:space="preserve"> </w:t>
            </w:r>
            <w:r w:rsidRPr="00F112CB">
              <w:rPr>
                <w:rFonts w:ascii="Times New Roman" w:hAnsi="Times New Roman"/>
                <w:sz w:val="24"/>
              </w:rPr>
              <w:t>Наполеон как историческая личность и образ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745D0A">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7</w:t>
            </w:r>
            <w:r>
              <w:rPr>
                <w:rFonts w:ascii="Times New Roman" w:hAnsi="Times New Roman"/>
                <w:b/>
                <w:bCs/>
                <w:sz w:val="24"/>
              </w:rPr>
              <w:t xml:space="preserve"> </w:t>
            </w:r>
            <w:r w:rsidRPr="00F112CB">
              <w:rPr>
                <w:rFonts w:ascii="Times New Roman" w:hAnsi="Times New Roman"/>
                <w:sz w:val="24"/>
              </w:rPr>
              <w:t>Романтизм. Романтичный культ героя. Байрон.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0E003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8</w:t>
            </w:r>
            <w:r>
              <w:rPr>
                <w:rFonts w:ascii="Times New Roman" w:hAnsi="Times New Roman"/>
                <w:b/>
                <w:bCs/>
                <w:sz w:val="24"/>
              </w:rPr>
              <w:t xml:space="preserve"> </w:t>
            </w:r>
            <w:r w:rsidRPr="00F112CB">
              <w:rPr>
                <w:rFonts w:ascii="Times New Roman" w:hAnsi="Times New Roman"/>
                <w:sz w:val="24"/>
              </w:rPr>
              <w:t>Художники Викторианской Англии. У. Блейк.</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9E3E45">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9</w:t>
            </w:r>
            <w:r>
              <w:rPr>
                <w:rFonts w:ascii="Times New Roman" w:hAnsi="Times New Roman"/>
                <w:b/>
                <w:bCs/>
                <w:sz w:val="24"/>
              </w:rPr>
              <w:t xml:space="preserve"> </w:t>
            </w:r>
            <w:r w:rsidRPr="00F112CB">
              <w:rPr>
                <w:rFonts w:ascii="Times New Roman" w:hAnsi="Times New Roman"/>
                <w:sz w:val="24"/>
              </w:rPr>
              <w:t>Величественное в немецкой пейзажной живописи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AC69E8">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10</w:t>
            </w:r>
            <w:r>
              <w:rPr>
                <w:rFonts w:ascii="Times New Roman" w:hAnsi="Times New Roman"/>
                <w:b/>
                <w:bCs/>
                <w:sz w:val="24"/>
              </w:rPr>
              <w:t xml:space="preserve"> </w:t>
            </w:r>
            <w:r w:rsidRPr="00F112CB">
              <w:rPr>
                <w:rFonts w:ascii="Times New Roman" w:hAnsi="Times New Roman"/>
                <w:sz w:val="24"/>
              </w:rPr>
              <w:t>Романтизм в Английском искусстве. Россетти.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BF3DA4">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11</w:t>
            </w:r>
            <w:r>
              <w:rPr>
                <w:rFonts w:ascii="Times New Roman" w:hAnsi="Times New Roman"/>
                <w:b/>
                <w:bCs/>
                <w:sz w:val="24"/>
              </w:rPr>
              <w:t xml:space="preserve"> </w:t>
            </w:r>
            <w:r w:rsidRPr="00F112CB">
              <w:rPr>
                <w:rFonts w:ascii="Times New Roman" w:hAnsi="Times New Roman"/>
                <w:sz w:val="24"/>
              </w:rPr>
              <w:t>Проблемы русского самосознания. Романтизм в России.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1668A6">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12</w:t>
            </w:r>
            <w:r>
              <w:rPr>
                <w:rFonts w:ascii="Times New Roman" w:hAnsi="Times New Roman"/>
                <w:b/>
                <w:bCs/>
                <w:sz w:val="24"/>
              </w:rPr>
              <w:t xml:space="preserve"> </w:t>
            </w:r>
            <w:r w:rsidRPr="00F112CB">
              <w:rPr>
                <w:rFonts w:ascii="Times New Roman" w:hAnsi="Times New Roman"/>
                <w:sz w:val="24"/>
              </w:rPr>
              <w:t>Православие, самодержавие, народность. Западники, славянофилы.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517CDE">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13</w:t>
            </w:r>
            <w:r>
              <w:rPr>
                <w:rFonts w:ascii="Times New Roman" w:hAnsi="Times New Roman"/>
                <w:b/>
                <w:bCs/>
                <w:sz w:val="24"/>
              </w:rPr>
              <w:t xml:space="preserve"> </w:t>
            </w:r>
            <w:r w:rsidRPr="00F112CB">
              <w:rPr>
                <w:rFonts w:ascii="Times New Roman" w:hAnsi="Times New Roman"/>
                <w:sz w:val="24"/>
              </w:rPr>
              <w:t>Русские архитекторы. Ампир. Неоклассицизм.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7F2145">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14</w:t>
            </w:r>
            <w:r>
              <w:rPr>
                <w:rFonts w:ascii="Times New Roman" w:hAnsi="Times New Roman"/>
                <w:b/>
                <w:bCs/>
                <w:sz w:val="24"/>
              </w:rPr>
              <w:t xml:space="preserve"> </w:t>
            </w:r>
            <w:r w:rsidRPr="00F112CB">
              <w:rPr>
                <w:rFonts w:ascii="Times New Roman" w:hAnsi="Times New Roman"/>
                <w:sz w:val="24"/>
              </w:rPr>
              <w:t>Русская музыка 19 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91339B">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22542E">
            <w:pPr>
              <w:widowControl w:val="0"/>
              <w:spacing w:after="0" w:line="240" w:lineRule="auto"/>
              <w:jc w:val="both"/>
              <w:rPr>
                <w:rFonts w:ascii="Times New Roman" w:hAnsi="Times New Roman"/>
                <w:sz w:val="24"/>
              </w:rPr>
            </w:pPr>
            <w:r w:rsidRPr="00F112CB">
              <w:rPr>
                <w:rFonts w:ascii="Times New Roman" w:hAnsi="Times New Roman"/>
                <w:b/>
                <w:sz w:val="24"/>
              </w:rPr>
              <w:t xml:space="preserve">Самостоятельная работа обучающихся: </w:t>
            </w:r>
            <w:r w:rsidR="0022542E">
              <w:rPr>
                <w:rFonts w:ascii="Times New Roman" w:hAnsi="Times New Roman"/>
                <w:b/>
                <w:sz w:val="24"/>
              </w:rPr>
              <w:t xml:space="preserve"> </w:t>
            </w:r>
            <w:r w:rsidR="0022542E" w:rsidRPr="0022542E">
              <w:rPr>
                <w:rFonts w:ascii="Times New Roman" w:hAnsi="Times New Roman"/>
                <w:sz w:val="24"/>
              </w:rPr>
              <w:t>п</w:t>
            </w:r>
            <w:r w:rsidRPr="00F112CB">
              <w:rPr>
                <w:rFonts w:ascii="Times New Roman" w:hAnsi="Times New Roman"/>
                <w:sz w:val="24"/>
              </w:rPr>
              <w:t>одготов</w:t>
            </w:r>
            <w:r w:rsidR="0022542E">
              <w:rPr>
                <w:rFonts w:ascii="Times New Roman" w:hAnsi="Times New Roman"/>
                <w:sz w:val="24"/>
              </w:rPr>
              <w:t>иться</w:t>
            </w:r>
            <w:r w:rsidRPr="00F112CB">
              <w:rPr>
                <w:rFonts w:ascii="Times New Roman" w:hAnsi="Times New Roman"/>
                <w:sz w:val="24"/>
              </w:rPr>
              <w:t xml:space="preserve"> к теоретическим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tcBorders>
              <w:left w:val="single" w:sz="4" w:space="0" w:color="auto"/>
              <w:bottom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jc w:val="both"/>
              <w:rPr>
                <w:rFonts w:ascii="Times New Roman" w:hAnsi="Times New Roman"/>
                <w:b/>
                <w:sz w:val="24"/>
              </w:rPr>
            </w:pPr>
            <w:r w:rsidRPr="00F112CB">
              <w:rPr>
                <w:rFonts w:ascii="Times New Roman" w:hAnsi="Times New Roman"/>
                <w:b/>
                <w:sz w:val="24"/>
              </w:rPr>
              <w:t>Зачет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FE" w:rsidRPr="00F112CB" w:rsidRDefault="004E65FE" w:rsidP="004E65FE">
            <w:pPr>
              <w:spacing w:after="0" w:line="240" w:lineRule="auto"/>
              <w:rPr>
                <w:rFonts w:ascii="Times New Roman" w:hAnsi="Times New Roman"/>
                <w:i/>
                <w:sz w:val="24"/>
                <w:szCs w:val="24"/>
              </w:rPr>
            </w:pP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lang w:val="en-US"/>
              </w:rPr>
              <w:t xml:space="preserve">6 </w:t>
            </w:r>
            <w:r w:rsidRPr="00F112CB">
              <w:rPr>
                <w:rFonts w:ascii="Times New Roman" w:hAnsi="Times New Roman"/>
                <w:b/>
                <w:sz w:val="24"/>
              </w:rPr>
              <w:t>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56</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FE" w:rsidRPr="00F112CB" w:rsidRDefault="004E65FE" w:rsidP="004E65FE">
            <w:pPr>
              <w:spacing w:after="0" w:line="240" w:lineRule="auto"/>
              <w:rPr>
                <w:rFonts w:ascii="Times New Roman" w:hAnsi="Times New Roman"/>
                <w:i/>
                <w:sz w:val="24"/>
                <w:szCs w:val="24"/>
              </w:rPr>
            </w:pPr>
          </w:p>
        </w:tc>
      </w:tr>
      <w:tr w:rsidR="00F507C1" w:rsidRPr="00F112CB" w:rsidTr="004E647F">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rPr>
                <w:rFonts w:ascii="Times New Roman" w:hAnsi="Times New Roman"/>
                <w:b/>
                <w:sz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szCs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val="restart"/>
            <w:tcBorders>
              <w:top w:val="single" w:sz="4" w:space="0" w:color="auto"/>
              <w:left w:val="single" w:sz="4" w:space="0" w:color="auto"/>
              <w:right w:val="single" w:sz="4" w:space="0" w:color="auto"/>
            </w:tcBorders>
            <w:vAlign w:val="center"/>
            <w:hideMark/>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szCs w:val="24"/>
              </w:rPr>
            </w:pPr>
            <w:r>
              <w:rPr>
                <w:rFonts w:ascii="Times New Roman" w:hAnsi="Times New Roman"/>
                <w:b/>
                <w:i/>
                <w:sz w:val="24"/>
              </w:rPr>
              <w:t>ЛР 1-9, 11</w:t>
            </w:r>
          </w:p>
        </w:tc>
      </w:tr>
      <w:tr w:rsidR="003640B8" w:rsidRPr="00F112CB" w:rsidTr="00F57D64">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15</w:t>
            </w:r>
            <w:r>
              <w:rPr>
                <w:rFonts w:ascii="Times New Roman" w:hAnsi="Times New Roman"/>
                <w:b/>
                <w:bCs/>
                <w:sz w:val="24"/>
              </w:rPr>
              <w:t xml:space="preserve"> </w:t>
            </w:r>
            <w:r w:rsidRPr="00F112CB">
              <w:rPr>
                <w:rFonts w:ascii="Times New Roman" w:hAnsi="Times New Roman"/>
                <w:sz w:val="24"/>
              </w:rPr>
              <w:t>Идея слияния всех искусств и создание нового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3756BB">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16</w:t>
            </w:r>
            <w:r>
              <w:rPr>
                <w:rFonts w:ascii="Times New Roman" w:hAnsi="Times New Roman"/>
                <w:b/>
                <w:bCs/>
                <w:sz w:val="24"/>
              </w:rPr>
              <w:t xml:space="preserve"> </w:t>
            </w:r>
            <w:r w:rsidRPr="00F112CB">
              <w:rPr>
                <w:rFonts w:ascii="Times New Roman" w:hAnsi="Times New Roman"/>
                <w:sz w:val="24"/>
              </w:rPr>
              <w:t>Промышленное развитие Европы и России.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A5084B">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17</w:t>
            </w:r>
            <w:r>
              <w:rPr>
                <w:rFonts w:ascii="Times New Roman" w:hAnsi="Times New Roman"/>
                <w:b/>
                <w:bCs/>
                <w:sz w:val="24"/>
              </w:rPr>
              <w:t xml:space="preserve"> </w:t>
            </w:r>
            <w:r w:rsidRPr="00F112CB">
              <w:rPr>
                <w:rFonts w:ascii="Times New Roman" w:hAnsi="Times New Roman"/>
                <w:sz w:val="24"/>
              </w:rPr>
              <w:t>Элитарное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tcPr>
          <w:p w:rsidR="003640B8" w:rsidRPr="00F112CB" w:rsidRDefault="003640B8" w:rsidP="004E65FE">
            <w:pPr>
              <w:spacing w:after="0" w:line="240" w:lineRule="auto"/>
              <w:jc w:val="center"/>
              <w:rPr>
                <w:rFonts w:ascii="Times New Roman" w:hAnsi="Times New Roman"/>
                <w:i/>
                <w:sz w:val="24"/>
              </w:rPr>
            </w:pPr>
          </w:p>
        </w:tc>
      </w:tr>
      <w:tr w:rsidR="003640B8" w:rsidRPr="00F112CB" w:rsidTr="006D1305">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18</w:t>
            </w:r>
            <w:r>
              <w:rPr>
                <w:rFonts w:ascii="Times New Roman" w:hAnsi="Times New Roman"/>
                <w:b/>
                <w:bCs/>
                <w:sz w:val="24"/>
              </w:rPr>
              <w:t xml:space="preserve"> </w:t>
            </w:r>
            <w:r w:rsidRPr="00F112CB">
              <w:rPr>
                <w:rFonts w:ascii="Times New Roman" w:hAnsi="Times New Roman"/>
                <w:sz w:val="24"/>
              </w:rPr>
              <w:t>Русская православная духовность. Серафим Саровский.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F86193">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19</w:t>
            </w:r>
            <w:r>
              <w:rPr>
                <w:rFonts w:ascii="Times New Roman" w:hAnsi="Times New Roman"/>
                <w:b/>
                <w:bCs/>
                <w:sz w:val="24"/>
              </w:rPr>
              <w:t xml:space="preserve"> </w:t>
            </w:r>
            <w:r w:rsidRPr="00F112CB">
              <w:rPr>
                <w:rFonts w:ascii="Times New Roman" w:hAnsi="Times New Roman"/>
                <w:sz w:val="24"/>
              </w:rPr>
              <w:t>Россия, Западная Европа, Восток конца 19 – начала 20 веков.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4E647F">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BFBFBF"/>
            <w:vAlign w:val="center"/>
          </w:tcPr>
          <w:p w:rsidR="00F507C1" w:rsidRPr="00F112CB" w:rsidRDefault="00F507C1" w:rsidP="004E65FE">
            <w:pPr>
              <w:spacing w:after="0" w:line="240" w:lineRule="auto"/>
              <w:jc w:val="center"/>
              <w:rPr>
                <w:rFonts w:ascii="Times New Roman" w:hAnsi="Times New Roman"/>
                <w:i/>
                <w:sz w:val="24"/>
              </w:rPr>
            </w:pPr>
          </w:p>
        </w:tc>
      </w:tr>
      <w:tr w:rsidR="003640B8" w:rsidRPr="00F112CB" w:rsidTr="007E6E61">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Защита сообщений на тему «</w:t>
            </w:r>
            <w:proofErr w:type="spellStart"/>
            <w:r w:rsidRPr="00F112CB">
              <w:rPr>
                <w:rFonts w:ascii="Times New Roman" w:hAnsi="Times New Roman"/>
                <w:sz w:val="24"/>
              </w:rPr>
              <w:t>Модернистические</w:t>
            </w:r>
            <w:proofErr w:type="spellEnd"/>
            <w:r w:rsidRPr="00F112CB">
              <w:rPr>
                <w:rFonts w:ascii="Times New Roman" w:hAnsi="Times New Roman"/>
                <w:sz w:val="24"/>
              </w:rPr>
              <w:t xml:space="preserve"> течения конца 19 – начала 20 веков».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szCs w:val="24"/>
              </w:rPr>
            </w:pPr>
          </w:p>
        </w:tc>
      </w:tr>
      <w:tr w:rsidR="00F507C1" w:rsidRPr="00F112CB" w:rsidTr="004E647F">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3640B8" w:rsidRPr="00F112CB" w:rsidTr="00365BC7">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20</w:t>
            </w:r>
            <w:r>
              <w:rPr>
                <w:rFonts w:ascii="Times New Roman" w:hAnsi="Times New Roman"/>
                <w:b/>
                <w:bCs/>
                <w:sz w:val="24"/>
              </w:rPr>
              <w:t xml:space="preserve"> </w:t>
            </w:r>
            <w:r w:rsidRPr="00F112CB">
              <w:rPr>
                <w:rFonts w:ascii="Times New Roman" w:hAnsi="Times New Roman"/>
                <w:sz w:val="24"/>
              </w:rPr>
              <w:t>Модернизм. Проявление кризиса духовности.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i/>
                <w:sz w:val="24"/>
                <w:szCs w:val="24"/>
              </w:rPr>
            </w:pPr>
          </w:p>
        </w:tc>
        <w:tc>
          <w:tcPr>
            <w:tcW w:w="1143" w:type="dxa"/>
            <w:vMerge/>
            <w:tcBorders>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132C9B">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 xml:space="preserve">  Тема 9.Мировая культура </w:t>
            </w:r>
            <w:r w:rsidRPr="00F112CB">
              <w:rPr>
                <w:rFonts w:ascii="Times New Roman" w:hAnsi="Times New Roman"/>
                <w:b/>
                <w:sz w:val="24"/>
                <w:lang w:val="en-US"/>
              </w:rPr>
              <w:t>XX</w:t>
            </w:r>
            <w:r w:rsidRPr="00F112CB">
              <w:rPr>
                <w:rFonts w:ascii="Times New Roman" w:hAnsi="Times New Roman"/>
                <w:b/>
                <w:sz w:val="24"/>
              </w:rPr>
              <w:t xml:space="preserve"> в.</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 xml:space="preserve">ЛР 1-9, </w:t>
            </w:r>
            <w:r>
              <w:rPr>
                <w:rFonts w:ascii="Times New Roman" w:hAnsi="Times New Roman"/>
                <w:b/>
                <w:i/>
                <w:sz w:val="24"/>
              </w:rPr>
              <w:lastRenderedPageBreak/>
              <w:t>11</w:t>
            </w:r>
          </w:p>
        </w:tc>
      </w:tr>
      <w:tr w:rsidR="003640B8" w:rsidRPr="00F112CB" w:rsidTr="003A2CA5">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Первая мировая война. Крушение ценностей. Быт, костюм, 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E12FF1">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Демократизация культуры. Кино,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860614">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 xml:space="preserve">Культурные ориентиры тоталитарных обществ. Мир после </w:t>
            </w:r>
            <w:r w:rsidRPr="00F112CB">
              <w:rPr>
                <w:rFonts w:ascii="Times New Roman" w:hAnsi="Times New Roman"/>
                <w:sz w:val="24"/>
                <w:lang w:val="en-US"/>
              </w:rPr>
              <w:t>II</w:t>
            </w:r>
            <w:r w:rsidRPr="00F112CB">
              <w:rPr>
                <w:rFonts w:ascii="Times New Roman" w:hAnsi="Times New Roman"/>
                <w:sz w:val="24"/>
              </w:rPr>
              <w:t xml:space="preserve"> Мировой войны.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A64286">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 xml:space="preserve">Музыка, фото, кино </w:t>
            </w:r>
            <w:r w:rsidRPr="00F112CB">
              <w:rPr>
                <w:rFonts w:ascii="Times New Roman" w:hAnsi="Times New Roman"/>
                <w:sz w:val="24"/>
                <w:lang w:val="en-US"/>
              </w:rPr>
              <w:t>XX</w:t>
            </w:r>
            <w:r w:rsidRPr="00F112CB">
              <w:rPr>
                <w:rFonts w:ascii="Times New Roman" w:hAnsi="Times New Roman"/>
                <w:sz w:val="24"/>
              </w:rPr>
              <w:t xml:space="preserve"> 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6D22D4">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Молодежная контркультура 60 – 70-х годов.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132C9B">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3640B8" w:rsidRPr="00F112CB" w:rsidTr="00BF0705">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Анализ работ художников постмодернистов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szCs w:val="24"/>
              </w:rPr>
            </w:pPr>
          </w:p>
        </w:tc>
      </w:tr>
      <w:tr w:rsidR="00F507C1" w:rsidRPr="00F112CB" w:rsidTr="00AA5004">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szCs w:val="24"/>
              </w:rPr>
            </w:pPr>
          </w:p>
        </w:tc>
      </w:tr>
      <w:tr w:rsidR="003640B8" w:rsidRPr="00F112CB" w:rsidTr="00C15068">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6</w:t>
            </w:r>
            <w:r>
              <w:rPr>
                <w:rFonts w:ascii="Times New Roman" w:hAnsi="Times New Roman"/>
                <w:b/>
                <w:bCs/>
                <w:sz w:val="24"/>
              </w:rPr>
              <w:t xml:space="preserve"> </w:t>
            </w:r>
            <w:r w:rsidRPr="00F112CB">
              <w:rPr>
                <w:rFonts w:ascii="Times New Roman" w:hAnsi="Times New Roman"/>
                <w:sz w:val="24"/>
              </w:rPr>
              <w:t>Новые концепции культуры. Вернадский. Л. Гумилев.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8F1A79">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7</w:t>
            </w:r>
            <w:r>
              <w:rPr>
                <w:rFonts w:ascii="Times New Roman" w:hAnsi="Times New Roman"/>
                <w:b/>
                <w:bCs/>
                <w:sz w:val="24"/>
              </w:rPr>
              <w:t xml:space="preserve"> </w:t>
            </w:r>
            <w:r w:rsidRPr="00F112CB">
              <w:rPr>
                <w:rFonts w:ascii="Times New Roman" w:hAnsi="Times New Roman"/>
                <w:sz w:val="24"/>
              </w:rPr>
              <w:t>Культура России 80 – 90-х годов. 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CE0BD6">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8</w:t>
            </w:r>
            <w:r>
              <w:rPr>
                <w:rFonts w:ascii="Times New Roman" w:hAnsi="Times New Roman"/>
                <w:b/>
                <w:bCs/>
                <w:sz w:val="24"/>
              </w:rPr>
              <w:t xml:space="preserve"> </w:t>
            </w:r>
            <w:r w:rsidRPr="00F112CB">
              <w:rPr>
                <w:rFonts w:ascii="Times New Roman" w:hAnsi="Times New Roman"/>
                <w:sz w:val="24"/>
              </w:rPr>
              <w:t>Открытие частных галерей, музеев.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EB3EAC">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9</w:t>
            </w:r>
            <w:r>
              <w:rPr>
                <w:rFonts w:ascii="Times New Roman" w:hAnsi="Times New Roman"/>
                <w:b/>
                <w:bCs/>
                <w:sz w:val="24"/>
              </w:rPr>
              <w:t xml:space="preserve"> </w:t>
            </w:r>
            <w:r w:rsidRPr="00F112CB">
              <w:rPr>
                <w:rFonts w:ascii="Times New Roman" w:hAnsi="Times New Roman"/>
                <w:sz w:val="24"/>
              </w:rPr>
              <w:t>Открытие музея совершенного искусства.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04389A">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10</w:t>
            </w:r>
            <w:r>
              <w:rPr>
                <w:rFonts w:ascii="Times New Roman" w:hAnsi="Times New Roman"/>
                <w:b/>
                <w:bCs/>
                <w:sz w:val="24"/>
              </w:rPr>
              <w:t xml:space="preserve"> </w:t>
            </w:r>
            <w:r w:rsidRPr="00F112CB">
              <w:rPr>
                <w:rFonts w:ascii="Times New Roman" w:hAnsi="Times New Roman"/>
                <w:sz w:val="24"/>
              </w:rPr>
              <w:t>Архитектура до 2000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A843F7">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widowControl w:val="0"/>
              <w:spacing w:after="0" w:line="240" w:lineRule="auto"/>
              <w:jc w:val="both"/>
              <w:rPr>
                <w:rFonts w:ascii="Times New Roman" w:hAnsi="Times New Roman"/>
                <w:b/>
                <w:sz w:val="24"/>
              </w:rPr>
            </w:pPr>
            <w:r w:rsidRPr="00F112CB">
              <w:rPr>
                <w:rFonts w:ascii="Times New Roman" w:hAnsi="Times New Roman"/>
                <w:b/>
                <w:sz w:val="24"/>
              </w:rPr>
              <w:t xml:space="preserve">Самостоятельная работа обучающихся: </w:t>
            </w:r>
          </w:p>
          <w:p w:rsidR="00F507C1" w:rsidRPr="00F112CB" w:rsidRDefault="0022542E" w:rsidP="0022542E">
            <w:pPr>
              <w:spacing w:after="0" w:line="240" w:lineRule="auto"/>
              <w:ind w:left="317"/>
              <w:jc w:val="both"/>
              <w:rPr>
                <w:rFonts w:ascii="Times New Roman" w:hAnsi="Times New Roman"/>
                <w:sz w:val="24"/>
              </w:rPr>
            </w:pPr>
            <w:r>
              <w:rPr>
                <w:rFonts w:ascii="Times New Roman" w:hAnsi="Times New Roman"/>
                <w:sz w:val="24"/>
              </w:rPr>
              <w:t xml:space="preserve">- подготовить </w:t>
            </w:r>
            <w:r w:rsidR="00F507C1" w:rsidRPr="00F112CB">
              <w:rPr>
                <w:rFonts w:ascii="Times New Roman" w:hAnsi="Times New Roman"/>
                <w:sz w:val="24"/>
              </w:rPr>
              <w:t>презентационны</w:t>
            </w:r>
            <w:r>
              <w:rPr>
                <w:rFonts w:ascii="Times New Roman" w:hAnsi="Times New Roman"/>
                <w:sz w:val="24"/>
              </w:rPr>
              <w:t>е</w:t>
            </w:r>
            <w:r w:rsidR="00F507C1" w:rsidRPr="00F112CB">
              <w:rPr>
                <w:rFonts w:ascii="Times New Roman" w:hAnsi="Times New Roman"/>
                <w:sz w:val="24"/>
              </w:rPr>
              <w:t xml:space="preserve"> сообщени</w:t>
            </w:r>
            <w:r>
              <w:rPr>
                <w:rFonts w:ascii="Times New Roman" w:hAnsi="Times New Roman"/>
                <w:sz w:val="24"/>
              </w:rPr>
              <w:t>я</w:t>
            </w:r>
            <w:r w:rsidR="00F507C1" w:rsidRPr="00F112CB">
              <w:rPr>
                <w:rFonts w:ascii="Times New Roman" w:hAnsi="Times New Roman"/>
                <w:sz w:val="24"/>
              </w:rPr>
              <w:t xml:space="preserve"> на тему «</w:t>
            </w:r>
            <w:proofErr w:type="spellStart"/>
            <w:r w:rsidR="00F507C1" w:rsidRPr="00F112CB">
              <w:rPr>
                <w:rFonts w:ascii="Times New Roman" w:hAnsi="Times New Roman"/>
                <w:sz w:val="24"/>
              </w:rPr>
              <w:t>Модернистические</w:t>
            </w:r>
            <w:proofErr w:type="spellEnd"/>
            <w:r w:rsidR="00F507C1" w:rsidRPr="00F112CB">
              <w:rPr>
                <w:rFonts w:ascii="Times New Roman" w:hAnsi="Times New Roman"/>
                <w:sz w:val="24"/>
              </w:rPr>
              <w:t xml:space="preserve"> тече</w:t>
            </w:r>
            <w:r>
              <w:rPr>
                <w:rFonts w:ascii="Times New Roman" w:hAnsi="Times New Roman"/>
                <w:sz w:val="24"/>
              </w:rPr>
              <w:t>ния конца 19 – начала 20 веков»;</w:t>
            </w:r>
          </w:p>
          <w:p w:rsidR="00F507C1" w:rsidRPr="00F112CB" w:rsidRDefault="0022542E" w:rsidP="0022542E">
            <w:pPr>
              <w:spacing w:after="0" w:line="240" w:lineRule="auto"/>
              <w:ind w:left="317"/>
              <w:jc w:val="both"/>
              <w:rPr>
                <w:rFonts w:ascii="Times New Roman" w:hAnsi="Times New Roman"/>
                <w:sz w:val="24"/>
              </w:rPr>
            </w:pPr>
            <w:r>
              <w:rPr>
                <w:rFonts w:ascii="Times New Roman" w:hAnsi="Times New Roman"/>
                <w:sz w:val="24"/>
              </w:rPr>
              <w:t>- п</w:t>
            </w:r>
            <w:r w:rsidR="00F507C1" w:rsidRPr="00F112CB">
              <w:rPr>
                <w:rFonts w:ascii="Times New Roman" w:hAnsi="Times New Roman"/>
                <w:sz w:val="24"/>
              </w:rPr>
              <w:t>одготов</w:t>
            </w:r>
            <w:r>
              <w:rPr>
                <w:rFonts w:ascii="Times New Roman" w:hAnsi="Times New Roman"/>
                <w:sz w:val="24"/>
              </w:rPr>
              <w:t>иться</w:t>
            </w:r>
            <w:r w:rsidR="00F507C1" w:rsidRPr="00F112CB">
              <w:rPr>
                <w:rFonts w:ascii="Times New Roman" w:hAnsi="Times New Roman"/>
                <w:sz w:val="24"/>
              </w:rPr>
              <w:t xml:space="preserve"> к практическим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20</w:t>
            </w:r>
          </w:p>
        </w:tc>
        <w:tc>
          <w:tcPr>
            <w:tcW w:w="1143" w:type="dxa"/>
            <w:vMerge/>
            <w:tcBorders>
              <w:left w:val="single" w:sz="4" w:space="0" w:color="auto"/>
              <w:bottom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widowControl w:val="0"/>
              <w:spacing w:after="0" w:line="240" w:lineRule="auto"/>
              <w:jc w:val="both"/>
              <w:rPr>
                <w:rFonts w:ascii="Times New Roman" w:hAnsi="Times New Roman"/>
                <w:b/>
                <w:sz w:val="24"/>
              </w:rPr>
            </w:pPr>
            <w:r w:rsidRPr="00F112CB">
              <w:rPr>
                <w:rFonts w:ascii="Times New Roman" w:hAnsi="Times New Roman"/>
                <w:b/>
                <w:sz w:val="24"/>
              </w:rPr>
              <w:t>Всего за 3 курс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68+30 ВСР</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FE" w:rsidRPr="00F112CB" w:rsidRDefault="004E65FE" w:rsidP="004E65FE">
            <w:pPr>
              <w:spacing w:after="0" w:line="240" w:lineRule="auto"/>
              <w:rPr>
                <w:rFonts w:ascii="Times New Roman" w:hAnsi="Times New Roman"/>
                <w:i/>
                <w:sz w:val="24"/>
                <w:szCs w:val="24"/>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224C5C" w:rsidRDefault="00053708" w:rsidP="00053708">
      <w:pPr>
        <w:ind w:left="1353"/>
        <w:rPr>
          <w:rFonts w:ascii="Times New Roman" w:hAnsi="Times New Roman"/>
          <w:b/>
          <w:bCs/>
          <w:sz w:val="24"/>
        </w:rPr>
      </w:pPr>
      <w:r w:rsidRPr="00224C5C">
        <w:rPr>
          <w:rFonts w:ascii="Times New Roman" w:hAnsi="Times New Roman"/>
          <w:b/>
          <w:bCs/>
          <w:sz w:val="24"/>
        </w:rPr>
        <w:lastRenderedPageBreak/>
        <w:t>3. УСЛОВИЯ РЕАЛИЗАЦИИ ПРОГРАММЫ УЧЕБНОЙ ДИСЦИПЛИНЫ</w:t>
      </w:r>
    </w:p>
    <w:p w:rsidR="00224C5C" w:rsidRDefault="00224C5C" w:rsidP="00E95927">
      <w:pPr>
        <w:suppressAutoHyphens/>
        <w:spacing w:after="0"/>
        <w:ind w:firstLine="709"/>
        <w:jc w:val="both"/>
        <w:rPr>
          <w:rFonts w:ascii="Times New Roman" w:hAnsi="Times New Roman"/>
          <w:bCs/>
          <w:sz w:val="24"/>
          <w:szCs w:val="24"/>
        </w:rPr>
      </w:pPr>
    </w:p>
    <w:p w:rsidR="007951D2" w:rsidRPr="007951D2" w:rsidRDefault="00053708" w:rsidP="00E95927">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E95927">
        <w:rPr>
          <w:rFonts w:ascii="Times New Roman" w:hAnsi="Times New Roman"/>
          <w:bCs/>
          <w:sz w:val="24"/>
          <w:szCs w:val="24"/>
        </w:rPr>
        <w:t>предусмотрен</w:t>
      </w:r>
      <w:r w:rsidR="005D57B3">
        <w:rPr>
          <w:rFonts w:ascii="Times New Roman" w:hAnsi="Times New Roman"/>
          <w:bCs/>
          <w:sz w:val="24"/>
          <w:szCs w:val="24"/>
        </w:rPr>
        <w:t xml:space="preserve"> </w:t>
      </w:r>
      <w:r w:rsidR="00E95927">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95810" w:rsidRPr="007951D2">
        <w:rPr>
          <w:rFonts w:ascii="Times New Roman" w:hAnsi="Times New Roman"/>
          <w:bCs/>
          <w:sz w:val="24"/>
          <w:szCs w:val="24"/>
        </w:rPr>
        <w:t>Истории, географии, обществознания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412D6B" w:rsidRPr="00412D6B" w:rsidRDefault="00053708" w:rsidP="00412D6B">
      <w:pPr>
        <w:spacing w:after="0"/>
        <w:ind w:firstLine="709"/>
        <w:contextualSpacing/>
        <w:jc w:val="both"/>
        <w:rPr>
          <w:rFonts w:ascii="Times New Roman" w:hAnsi="Times New Roman"/>
          <w:sz w:val="24"/>
          <w:szCs w:val="24"/>
        </w:rPr>
      </w:pPr>
      <w:r w:rsidRPr="00412D6B">
        <w:rPr>
          <w:rFonts w:ascii="Times New Roman" w:hAnsi="Times New Roman"/>
          <w:sz w:val="24"/>
          <w:szCs w:val="24"/>
        </w:rPr>
        <w:t xml:space="preserve">1. </w:t>
      </w:r>
      <w:r w:rsidR="00412D6B" w:rsidRPr="00412D6B">
        <w:rPr>
          <w:rFonts w:ascii="Times New Roman" w:hAnsi="Times New Roman"/>
          <w:sz w:val="24"/>
          <w:szCs w:val="24"/>
        </w:rPr>
        <w:t>Мировая художественная культура: учеб</w:t>
      </w:r>
      <w:proofErr w:type="gramStart"/>
      <w:r w:rsidR="00412D6B" w:rsidRPr="00412D6B">
        <w:rPr>
          <w:rFonts w:ascii="Times New Roman" w:hAnsi="Times New Roman"/>
          <w:sz w:val="24"/>
          <w:szCs w:val="24"/>
        </w:rPr>
        <w:t>.</w:t>
      </w:r>
      <w:proofErr w:type="gramEnd"/>
      <w:r w:rsidR="00412D6B" w:rsidRPr="00412D6B">
        <w:rPr>
          <w:rFonts w:ascii="Times New Roman" w:hAnsi="Times New Roman"/>
          <w:sz w:val="24"/>
          <w:szCs w:val="24"/>
        </w:rPr>
        <w:t xml:space="preserve"> </w:t>
      </w:r>
      <w:proofErr w:type="gramStart"/>
      <w:r w:rsidR="00412D6B" w:rsidRPr="00412D6B">
        <w:rPr>
          <w:rFonts w:ascii="Times New Roman" w:hAnsi="Times New Roman"/>
          <w:sz w:val="24"/>
          <w:szCs w:val="24"/>
        </w:rPr>
        <w:t>п</w:t>
      </w:r>
      <w:proofErr w:type="gramEnd"/>
      <w:r w:rsidR="00412D6B" w:rsidRPr="00412D6B">
        <w:rPr>
          <w:rFonts w:ascii="Times New Roman" w:hAnsi="Times New Roman"/>
          <w:sz w:val="24"/>
          <w:szCs w:val="24"/>
        </w:rPr>
        <w:t xml:space="preserve">особие для студ. сред. учеб. заведений / Л.Г. </w:t>
      </w:r>
      <w:proofErr w:type="spellStart"/>
      <w:r w:rsidR="00412D6B" w:rsidRPr="00412D6B">
        <w:rPr>
          <w:rFonts w:ascii="Times New Roman" w:hAnsi="Times New Roman"/>
          <w:sz w:val="24"/>
          <w:szCs w:val="24"/>
        </w:rPr>
        <w:t>Емохонова</w:t>
      </w:r>
      <w:proofErr w:type="spellEnd"/>
      <w:r w:rsidR="00412D6B" w:rsidRPr="00412D6B">
        <w:rPr>
          <w:rFonts w:ascii="Times New Roman" w:hAnsi="Times New Roman"/>
          <w:sz w:val="24"/>
          <w:szCs w:val="24"/>
        </w:rPr>
        <w:t xml:space="preserve">. – 6-е изд., стер. – М.: Издательский центр «Академия», 2009. – 544 с., [16] л. </w:t>
      </w:r>
      <w:proofErr w:type="spellStart"/>
      <w:r w:rsidR="00412D6B" w:rsidRPr="00412D6B">
        <w:rPr>
          <w:rFonts w:ascii="Times New Roman" w:hAnsi="Times New Roman"/>
          <w:sz w:val="24"/>
          <w:szCs w:val="24"/>
        </w:rPr>
        <w:t>цв</w:t>
      </w:r>
      <w:proofErr w:type="spellEnd"/>
      <w:r w:rsidR="00412D6B" w:rsidRPr="00412D6B">
        <w:rPr>
          <w:rFonts w:ascii="Times New Roman" w:hAnsi="Times New Roman"/>
          <w:sz w:val="24"/>
          <w:szCs w:val="24"/>
        </w:rPr>
        <w:t>. ил</w:t>
      </w:r>
      <w:proofErr w:type="gramStart"/>
      <w:r w:rsidR="00412D6B" w:rsidRPr="00412D6B">
        <w:rPr>
          <w:rFonts w:ascii="Times New Roman" w:hAnsi="Times New Roman"/>
          <w:sz w:val="24"/>
          <w:szCs w:val="24"/>
        </w:rPr>
        <w:t xml:space="preserve">.: </w:t>
      </w:r>
      <w:proofErr w:type="gramEnd"/>
      <w:r w:rsidR="00412D6B" w:rsidRPr="00412D6B">
        <w:rPr>
          <w:rFonts w:ascii="Times New Roman" w:hAnsi="Times New Roman"/>
          <w:sz w:val="24"/>
          <w:szCs w:val="24"/>
        </w:rPr>
        <w:t xml:space="preserve">ил. – </w:t>
      </w:r>
      <w:r w:rsidR="00412D6B" w:rsidRPr="00412D6B">
        <w:rPr>
          <w:rFonts w:ascii="Times New Roman" w:hAnsi="Times New Roman"/>
          <w:sz w:val="24"/>
          <w:szCs w:val="24"/>
          <w:lang w:val="en-US"/>
        </w:rPr>
        <w:t>ISBN</w:t>
      </w:r>
      <w:r w:rsidR="00412D6B" w:rsidRPr="00412D6B">
        <w:rPr>
          <w:rFonts w:ascii="Times New Roman" w:hAnsi="Times New Roman"/>
          <w:sz w:val="24"/>
          <w:szCs w:val="24"/>
        </w:rPr>
        <w:t xml:space="preserve"> 978-5-7695-6427-7</w:t>
      </w:r>
    </w:p>
    <w:p w:rsidR="00053708" w:rsidRPr="00E116B3" w:rsidRDefault="00053708" w:rsidP="00053708">
      <w:pPr>
        <w:spacing w:after="0"/>
        <w:ind w:firstLine="709"/>
        <w:contextualSpacing/>
        <w:rPr>
          <w:rFonts w:ascii="Times New Roman" w:hAnsi="Times New Roman"/>
          <w:b/>
          <w:sz w:val="24"/>
          <w:szCs w:val="24"/>
          <w:highlight w:val="yellow"/>
        </w:rPr>
      </w:pPr>
    </w:p>
    <w:p w:rsidR="00053708" w:rsidRPr="00E116B3" w:rsidRDefault="00053708" w:rsidP="00053708">
      <w:pPr>
        <w:pStyle w:val="1"/>
        <w:suppressAutoHyphens/>
        <w:spacing w:before="0" w:after="0"/>
        <w:ind w:firstLine="709"/>
        <w:jc w:val="both"/>
        <w:rPr>
          <w:rFonts w:ascii="Times New Roman" w:hAnsi="Times New Roman"/>
          <w:b w:val="0"/>
          <w:bCs w:val="0"/>
          <w:i/>
          <w:sz w:val="24"/>
          <w:szCs w:val="24"/>
          <w:highlight w:val="yellow"/>
        </w:rPr>
      </w:pPr>
    </w:p>
    <w:p w:rsidR="00053708" w:rsidRPr="00412D6B" w:rsidRDefault="00053708" w:rsidP="00053708">
      <w:pPr>
        <w:suppressAutoHyphens/>
        <w:spacing w:after="0"/>
        <w:ind w:firstLine="709"/>
        <w:contextualSpacing/>
        <w:rPr>
          <w:rFonts w:ascii="Times New Roman" w:hAnsi="Times New Roman"/>
          <w:bCs/>
          <w:i/>
          <w:sz w:val="24"/>
          <w:szCs w:val="24"/>
        </w:rPr>
      </w:pPr>
      <w:r w:rsidRPr="00412D6B">
        <w:rPr>
          <w:rFonts w:ascii="Times New Roman" w:hAnsi="Times New Roman"/>
          <w:b/>
          <w:bCs/>
          <w:sz w:val="24"/>
          <w:szCs w:val="24"/>
        </w:rPr>
        <w:t xml:space="preserve">3.2.3. Дополнительные источники </w:t>
      </w:r>
    </w:p>
    <w:p w:rsidR="00053708" w:rsidRPr="00412D6B" w:rsidRDefault="00412D6B" w:rsidP="00053708">
      <w:pPr>
        <w:spacing w:after="0"/>
        <w:ind w:firstLine="709"/>
        <w:contextualSpacing/>
        <w:jc w:val="both"/>
        <w:rPr>
          <w:rFonts w:ascii="Times New Roman" w:hAnsi="Times New Roman"/>
          <w:sz w:val="24"/>
          <w:szCs w:val="24"/>
        </w:rPr>
      </w:pPr>
      <w:r w:rsidRPr="00412D6B">
        <w:rPr>
          <w:rFonts w:ascii="Times New Roman" w:hAnsi="Times New Roman"/>
          <w:sz w:val="24"/>
          <w:szCs w:val="24"/>
        </w:rPr>
        <w:t xml:space="preserve">1. </w:t>
      </w:r>
      <w:r>
        <w:rPr>
          <w:rFonts w:ascii="Times New Roman" w:hAnsi="Times New Roman"/>
          <w:sz w:val="24"/>
          <w:szCs w:val="24"/>
        </w:rPr>
        <w:t>Человек в мировой художественной культуре: Учеб</w:t>
      </w:r>
      <w:proofErr w:type="gramStart"/>
      <w:r>
        <w:rPr>
          <w:rFonts w:ascii="Times New Roman" w:hAnsi="Times New Roman"/>
          <w:sz w:val="24"/>
          <w:szCs w:val="24"/>
        </w:rPr>
        <w:t>.-</w:t>
      </w:r>
      <w:proofErr w:type="gramEnd"/>
      <w:r>
        <w:rPr>
          <w:rFonts w:ascii="Times New Roman" w:hAnsi="Times New Roman"/>
          <w:sz w:val="24"/>
          <w:szCs w:val="24"/>
        </w:rPr>
        <w:t xml:space="preserve">хрестоматия для 8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общеобр</w:t>
      </w:r>
      <w:r>
        <w:rPr>
          <w:rFonts w:ascii="Times New Roman" w:hAnsi="Times New Roman"/>
          <w:sz w:val="24"/>
          <w:szCs w:val="24"/>
        </w:rPr>
        <w:t>а</w:t>
      </w:r>
      <w:r>
        <w:rPr>
          <w:rFonts w:ascii="Times New Roman" w:hAnsi="Times New Roman"/>
          <w:sz w:val="24"/>
          <w:szCs w:val="24"/>
        </w:rPr>
        <w:t>зоват</w:t>
      </w:r>
      <w:proofErr w:type="spellEnd"/>
      <w:r>
        <w:rPr>
          <w:rFonts w:ascii="Times New Roman" w:hAnsi="Times New Roman"/>
          <w:sz w:val="24"/>
          <w:szCs w:val="24"/>
        </w:rPr>
        <w:t xml:space="preserve">. учреждений / Ю.А. Солодовников. – М.: Просвещение, 2001. – 224 с.: ил. – </w:t>
      </w:r>
      <w:r>
        <w:rPr>
          <w:rFonts w:ascii="Times New Roman" w:hAnsi="Times New Roman"/>
          <w:sz w:val="24"/>
          <w:szCs w:val="24"/>
          <w:lang w:val="en-US"/>
        </w:rPr>
        <w:t>ISBN</w:t>
      </w:r>
      <w:r>
        <w:rPr>
          <w:rFonts w:ascii="Times New Roman" w:hAnsi="Times New Roman"/>
          <w:sz w:val="24"/>
          <w:szCs w:val="24"/>
        </w:rPr>
        <w:t xml:space="preserve"> 5-09-009715-1</w:t>
      </w:r>
    </w:p>
    <w:p w:rsidR="00053708" w:rsidRDefault="0005370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Pr="002C301A" w:rsidRDefault="00BC7F59" w:rsidP="00053708">
      <w:pPr>
        <w:rPr>
          <w:rFonts w:ascii="Times New Roman" w:hAnsi="Times New Roman"/>
          <w:b/>
          <w:i/>
          <w:sz w:val="24"/>
          <w:szCs w:val="24"/>
        </w:rPr>
      </w:pPr>
    </w:p>
    <w:p w:rsidR="002C301A" w:rsidRPr="00412D6B" w:rsidRDefault="002C301A" w:rsidP="00053708">
      <w:pPr>
        <w:rPr>
          <w:rFonts w:ascii="Times New Roman" w:hAnsi="Times New Roman"/>
          <w:b/>
          <w:i/>
          <w:sz w:val="24"/>
          <w:szCs w:val="24"/>
        </w:rPr>
      </w:pPr>
    </w:p>
    <w:p w:rsidR="002C301A" w:rsidRPr="00412D6B" w:rsidRDefault="002C301A" w:rsidP="00053708">
      <w:pPr>
        <w:rPr>
          <w:rFonts w:ascii="Times New Roman" w:hAnsi="Times New Roman"/>
          <w:b/>
          <w:i/>
          <w:sz w:val="24"/>
          <w:szCs w:val="24"/>
        </w:rPr>
      </w:pPr>
    </w:p>
    <w:p w:rsidR="002C301A" w:rsidRPr="00412D6B" w:rsidRDefault="002C301A" w:rsidP="00053708">
      <w:pPr>
        <w:rPr>
          <w:rFonts w:ascii="Times New Roman" w:hAnsi="Times New Roman"/>
          <w:b/>
          <w:i/>
          <w:sz w:val="24"/>
          <w:szCs w:val="24"/>
        </w:rPr>
      </w:pPr>
    </w:p>
    <w:p w:rsidR="002C301A" w:rsidRDefault="002C301A" w:rsidP="00053708">
      <w:pPr>
        <w:rPr>
          <w:rFonts w:ascii="Times New Roman" w:hAnsi="Times New Roman"/>
          <w:b/>
          <w:i/>
          <w:sz w:val="24"/>
          <w:szCs w:val="24"/>
        </w:rPr>
      </w:pPr>
    </w:p>
    <w:p w:rsidR="00224C5C" w:rsidRDefault="00224C5C" w:rsidP="00053708">
      <w:pPr>
        <w:rPr>
          <w:rFonts w:ascii="Times New Roman" w:hAnsi="Times New Roman"/>
          <w:b/>
          <w:i/>
          <w:sz w:val="24"/>
          <w:szCs w:val="24"/>
        </w:rPr>
      </w:pPr>
    </w:p>
    <w:p w:rsidR="00224C5C" w:rsidRDefault="00224C5C" w:rsidP="00053708">
      <w:pPr>
        <w:rPr>
          <w:rFonts w:ascii="Times New Roman" w:hAnsi="Times New Roman"/>
          <w:b/>
          <w:i/>
          <w:sz w:val="24"/>
          <w:szCs w:val="24"/>
        </w:rPr>
      </w:pPr>
    </w:p>
    <w:p w:rsidR="00224C5C" w:rsidRDefault="00224C5C" w:rsidP="00053708">
      <w:pPr>
        <w:rPr>
          <w:rFonts w:ascii="Times New Roman" w:hAnsi="Times New Roman"/>
          <w:b/>
          <w:i/>
          <w:sz w:val="24"/>
          <w:szCs w:val="24"/>
        </w:rPr>
      </w:pPr>
    </w:p>
    <w:p w:rsidR="00224C5C" w:rsidRDefault="00224C5C" w:rsidP="00053708">
      <w:pPr>
        <w:rPr>
          <w:rFonts w:ascii="Times New Roman" w:hAnsi="Times New Roman"/>
          <w:b/>
          <w:i/>
          <w:sz w:val="24"/>
          <w:szCs w:val="24"/>
        </w:rPr>
      </w:pPr>
    </w:p>
    <w:p w:rsidR="00224C5C" w:rsidRPr="00412D6B" w:rsidRDefault="00224C5C" w:rsidP="00053708">
      <w:pPr>
        <w:rPr>
          <w:rFonts w:ascii="Times New Roman" w:hAnsi="Times New Roman"/>
          <w:b/>
          <w:i/>
          <w:sz w:val="24"/>
          <w:szCs w:val="24"/>
        </w:rPr>
      </w:pPr>
      <w:bookmarkStart w:id="0" w:name="_GoBack"/>
      <w:bookmarkEnd w:id="0"/>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1234A8" w:rsidTr="00C6214B">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C6214B">
        <w:tc>
          <w:tcPr>
            <w:tcW w:w="1709" w:type="pct"/>
            <w:tcBorders>
              <w:top w:val="single" w:sz="4" w:space="0" w:color="auto"/>
              <w:left w:val="single" w:sz="4" w:space="0" w:color="auto"/>
              <w:bottom w:val="single" w:sz="4" w:space="0" w:color="auto"/>
              <w:right w:val="single" w:sz="4" w:space="0" w:color="auto"/>
            </w:tcBorders>
          </w:tcPr>
          <w:p w:rsidR="00795810" w:rsidRPr="00C6214B" w:rsidRDefault="003A155E" w:rsidP="003A155E">
            <w:pPr>
              <w:spacing w:after="0" w:line="240" w:lineRule="auto"/>
              <w:ind w:firstLine="171"/>
              <w:rPr>
                <w:rFonts w:ascii="Times New Roman" w:hAnsi="Times New Roman"/>
                <w:sz w:val="20"/>
                <w:szCs w:val="24"/>
              </w:rPr>
            </w:pPr>
            <w:r w:rsidRPr="00C6214B">
              <w:rPr>
                <w:rFonts w:ascii="Times New Roman" w:hAnsi="Times New Roman"/>
                <w:sz w:val="20"/>
                <w:szCs w:val="24"/>
              </w:rPr>
              <w:t>знание основных видов и жанров искусства;</w:t>
            </w:r>
          </w:p>
        </w:tc>
        <w:tc>
          <w:tcPr>
            <w:tcW w:w="1933" w:type="pct"/>
            <w:tcBorders>
              <w:top w:val="single" w:sz="4" w:space="0" w:color="auto"/>
              <w:left w:val="single" w:sz="4" w:space="0" w:color="auto"/>
              <w:bottom w:val="single" w:sz="4" w:space="0" w:color="auto"/>
              <w:right w:val="single" w:sz="4" w:space="0" w:color="auto"/>
            </w:tcBorders>
          </w:tcPr>
          <w:p w:rsidR="00795810" w:rsidRPr="003A155E" w:rsidRDefault="003A155E" w:rsidP="008113CC">
            <w:pPr>
              <w:spacing w:after="0" w:line="240" w:lineRule="auto"/>
              <w:ind w:firstLine="323"/>
              <w:rPr>
                <w:rFonts w:ascii="Times New Roman" w:hAnsi="Times New Roman"/>
                <w:bCs/>
                <w:sz w:val="20"/>
              </w:rPr>
            </w:pPr>
            <w:r>
              <w:rPr>
                <w:rFonts w:ascii="Times New Roman" w:hAnsi="Times New Roman"/>
                <w:bCs/>
                <w:sz w:val="20"/>
              </w:rPr>
              <w:t>дает характеристику основным видам и жанрам искусства</w:t>
            </w:r>
          </w:p>
        </w:tc>
        <w:tc>
          <w:tcPr>
            <w:tcW w:w="1358" w:type="pct"/>
            <w:tcBorders>
              <w:top w:val="single" w:sz="4" w:space="0" w:color="auto"/>
              <w:left w:val="single" w:sz="4" w:space="0" w:color="auto"/>
              <w:bottom w:val="single" w:sz="4" w:space="0" w:color="auto"/>
              <w:right w:val="single" w:sz="4" w:space="0" w:color="auto"/>
            </w:tcBorders>
          </w:tcPr>
          <w:p w:rsidR="00795810" w:rsidRPr="003A315B" w:rsidRDefault="003F00B9" w:rsidP="001234A8">
            <w:pPr>
              <w:spacing w:after="0" w:line="240" w:lineRule="auto"/>
              <w:rPr>
                <w:rFonts w:ascii="Times New Roman" w:hAnsi="Times New Roman"/>
                <w:bCs/>
                <w:sz w:val="20"/>
              </w:rPr>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w:t>
            </w:r>
            <w:r w:rsidR="003A315B" w:rsidRPr="003A315B">
              <w:rPr>
                <w:rFonts w:ascii="Times New Roman" w:hAnsi="Times New Roman"/>
                <w:bCs/>
                <w:sz w:val="20"/>
              </w:rPr>
              <w:t xml:space="preserve"> и практической</w:t>
            </w:r>
            <w:r w:rsidRPr="003A315B">
              <w:rPr>
                <w:rFonts w:ascii="Times New Roman" w:hAnsi="Times New Roman"/>
                <w:bCs/>
                <w:sz w:val="20"/>
              </w:rPr>
              <w:t xml:space="preserve">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171"/>
              <w:rPr>
                <w:rFonts w:ascii="Times New Roman" w:hAnsi="Times New Roman"/>
                <w:sz w:val="20"/>
                <w:szCs w:val="24"/>
              </w:rPr>
            </w:pPr>
            <w:r w:rsidRPr="00C6214B">
              <w:rPr>
                <w:rFonts w:ascii="Times New Roman" w:hAnsi="Times New Roman"/>
                <w:sz w:val="20"/>
                <w:szCs w:val="24"/>
              </w:rPr>
              <w:t>знание изученных направлений и стилей мировой художественной культуры;</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описывает изученные направления и стили мировой художественной культуры</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171"/>
              <w:rPr>
                <w:rFonts w:ascii="Times New Roman" w:hAnsi="Times New Roman"/>
                <w:sz w:val="20"/>
                <w:szCs w:val="24"/>
              </w:rPr>
            </w:pPr>
            <w:r w:rsidRPr="00C6214B">
              <w:rPr>
                <w:rFonts w:ascii="Times New Roman" w:hAnsi="Times New Roman"/>
                <w:sz w:val="20"/>
                <w:szCs w:val="24"/>
              </w:rPr>
              <w:t>знание шедевров мировой худож</w:t>
            </w:r>
            <w:r w:rsidRPr="00C6214B">
              <w:rPr>
                <w:rFonts w:ascii="Times New Roman" w:hAnsi="Times New Roman"/>
                <w:sz w:val="20"/>
                <w:szCs w:val="24"/>
              </w:rPr>
              <w:t>е</w:t>
            </w:r>
            <w:r w:rsidRPr="00C6214B">
              <w:rPr>
                <w:rFonts w:ascii="Times New Roman" w:hAnsi="Times New Roman"/>
                <w:sz w:val="20"/>
                <w:szCs w:val="24"/>
              </w:rPr>
              <w:t>ственной культуры;</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называет и дает характеристику ш</w:t>
            </w:r>
            <w:r>
              <w:rPr>
                <w:rFonts w:ascii="Times New Roman" w:hAnsi="Times New Roman"/>
                <w:bCs/>
                <w:sz w:val="20"/>
              </w:rPr>
              <w:t>е</w:t>
            </w:r>
            <w:r>
              <w:rPr>
                <w:rFonts w:ascii="Times New Roman" w:hAnsi="Times New Roman"/>
                <w:bCs/>
                <w:sz w:val="20"/>
              </w:rPr>
              <w:t>деврам мировой художественной культ</w:t>
            </w:r>
            <w:r>
              <w:rPr>
                <w:rFonts w:ascii="Times New Roman" w:hAnsi="Times New Roman"/>
                <w:bCs/>
                <w:sz w:val="20"/>
              </w:rPr>
              <w:t>у</w:t>
            </w:r>
            <w:r>
              <w:rPr>
                <w:rFonts w:ascii="Times New Roman" w:hAnsi="Times New Roman"/>
                <w:bCs/>
                <w:sz w:val="20"/>
              </w:rPr>
              <w:t>ры</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171"/>
              <w:rPr>
                <w:rFonts w:ascii="Times New Roman" w:hAnsi="Times New Roman"/>
                <w:sz w:val="20"/>
                <w:szCs w:val="24"/>
              </w:rPr>
            </w:pPr>
            <w:r w:rsidRPr="00C6214B">
              <w:rPr>
                <w:rFonts w:ascii="Times New Roman" w:hAnsi="Times New Roman"/>
                <w:sz w:val="20"/>
                <w:szCs w:val="24"/>
              </w:rPr>
              <w:t>знание особенностей языка разли</w:t>
            </w:r>
            <w:r w:rsidRPr="00C6214B">
              <w:rPr>
                <w:rFonts w:ascii="Times New Roman" w:hAnsi="Times New Roman"/>
                <w:sz w:val="20"/>
                <w:szCs w:val="24"/>
              </w:rPr>
              <w:t>ч</w:t>
            </w:r>
            <w:r w:rsidRPr="00C6214B">
              <w:rPr>
                <w:rFonts w:ascii="Times New Roman" w:hAnsi="Times New Roman"/>
                <w:sz w:val="20"/>
                <w:szCs w:val="24"/>
              </w:rPr>
              <w:t>ных видов искусства;</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раскрывает особенности языка разли</w:t>
            </w:r>
            <w:r>
              <w:rPr>
                <w:rFonts w:ascii="Times New Roman" w:hAnsi="Times New Roman"/>
                <w:bCs/>
                <w:sz w:val="20"/>
              </w:rPr>
              <w:t>ч</w:t>
            </w:r>
            <w:r>
              <w:rPr>
                <w:rFonts w:ascii="Times New Roman" w:hAnsi="Times New Roman"/>
                <w:bCs/>
                <w:sz w:val="20"/>
              </w:rPr>
              <w:t>ных видов искусства</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узнавать изученные пр</w:t>
            </w:r>
            <w:r w:rsidRPr="00C6214B">
              <w:rPr>
                <w:rFonts w:ascii="Times New Roman" w:hAnsi="Times New Roman"/>
                <w:sz w:val="20"/>
                <w:szCs w:val="24"/>
              </w:rPr>
              <w:t>о</w:t>
            </w:r>
            <w:r w:rsidRPr="00C6214B">
              <w:rPr>
                <w:rFonts w:ascii="Times New Roman" w:hAnsi="Times New Roman"/>
                <w:sz w:val="20"/>
                <w:szCs w:val="24"/>
              </w:rPr>
              <w:t>изведения и соотносить их с опред</w:t>
            </w:r>
            <w:r w:rsidRPr="00C6214B">
              <w:rPr>
                <w:rFonts w:ascii="Times New Roman" w:hAnsi="Times New Roman"/>
                <w:sz w:val="20"/>
                <w:szCs w:val="24"/>
              </w:rPr>
              <w:t>е</w:t>
            </w:r>
            <w:r w:rsidRPr="00C6214B">
              <w:rPr>
                <w:rFonts w:ascii="Times New Roman" w:hAnsi="Times New Roman"/>
                <w:sz w:val="20"/>
                <w:szCs w:val="24"/>
              </w:rPr>
              <w:t>ленной эпохой, стилем, направлен</w:t>
            </w:r>
            <w:r w:rsidRPr="00C6214B">
              <w:rPr>
                <w:rFonts w:ascii="Times New Roman" w:hAnsi="Times New Roman"/>
                <w:sz w:val="20"/>
                <w:szCs w:val="24"/>
              </w:rPr>
              <w:t>и</w:t>
            </w:r>
            <w:r w:rsidRPr="00C6214B">
              <w:rPr>
                <w:rFonts w:ascii="Times New Roman" w:hAnsi="Times New Roman"/>
                <w:sz w:val="20"/>
                <w:szCs w:val="24"/>
              </w:rPr>
              <w:t>ем;</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узнает изученные произведения и с</w:t>
            </w:r>
            <w:r>
              <w:rPr>
                <w:rFonts w:ascii="Times New Roman" w:hAnsi="Times New Roman"/>
                <w:bCs/>
                <w:sz w:val="20"/>
              </w:rPr>
              <w:t>о</w:t>
            </w:r>
            <w:r>
              <w:rPr>
                <w:rFonts w:ascii="Times New Roman" w:hAnsi="Times New Roman"/>
                <w:bCs/>
                <w:sz w:val="20"/>
              </w:rPr>
              <w:t>относит их с определенной эпохой, ст</w:t>
            </w:r>
            <w:r>
              <w:rPr>
                <w:rFonts w:ascii="Times New Roman" w:hAnsi="Times New Roman"/>
                <w:bCs/>
                <w:sz w:val="20"/>
              </w:rPr>
              <w:t>и</w:t>
            </w:r>
            <w:r>
              <w:rPr>
                <w:rFonts w:ascii="Times New Roman" w:hAnsi="Times New Roman"/>
                <w:bCs/>
                <w:sz w:val="20"/>
              </w:rPr>
              <w:t>лем, направлением</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устанавливать стилевые и сюжетные связи между произведен</w:t>
            </w:r>
            <w:r w:rsidRPr="00C6214B">
              <w:rPr>
                <w:rFonts w:ascii="Times New Roman" w:hAnsi="Times New Roman"/>
                <w:sz w:val="20"/>
                <w:szCs w:val="24"/>
              </w:rPr>
              <w:t>и</w:t>
            </w:r>
            <w:r w:rsidRPr="00C6214B">
              <w:rPr>
                <w:rFonts w:ascii="Times New Roman" w:hAnsi="Times New Roman"/>
                <w:sz w:val="20"/>
                <w:szCs w:val="24"/>
              </w:rPr>
              <w:t>ями разных видов искусства;</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lang w:eastAsia="en-US"/>
              </w:rPr>
            </w:pPr>
            <w:r w:rsidRPr="00C6214B">
              <w:rPr>
                <w:rFonts w:ascii="Times New Roman" w:hAnsi="Times New Roman"/>
                <w:sz w:val="20"/>
                <w:szCs w:val="24"/>
                <w:lang w:eastAsia="en-US"/>
              </w:rPr>
              <w:t>устанавливает стилевые и сюжетные связи между произведениями разных в</w:t>
            </w:r>
            <w:r w:rsidRPr="00C6214B">
              <w:rPr>
                <w:rFonts w:ascii="Times New Roman" w:hAnsi="Times New Roman"/>
                <w:sz w:val="20"/>
                <w:szCs w:val="24"/>
                <w:lang w:eastAsia="en-US"/>
              </w:rPr>
              <w:t>и</w:t>
            </w:r>
            <w:r w:rsidRPr="00C6214B">
              <w:rPr>
                <w:rFonts w:ascii="Times New Roman" w:hAnsi="Times New Roman"/>
                <w:sz w:val="20"/>
                <w:szCs w:val="24"/>
                <w:lang w:eastAsia="en-US"/>
              </w:rPr>
              <w:t>дов искусства;</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пользоваться различными источниками информации о мировой художественной культуре;</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lang w:eastAsia="en-US"/>
              </w:rPr>
            </w:pPr>
            <w:r w:rsidRPr="00C6214B">
              <w:rPr>
                <w:rFonts w:ascii="Times New Roman" w:hAnsi="Times New Roman"/>
                <w:sz w:val="20"/>
                <w:szCs w:val="24"/>
                <w:lang w:eastAsia="en-US"/>
              </w:rPr>
              <w:t>использует различными источниками информации о мировой художественной культуре;</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выполнять учебные и творческие задания (доклады, соо</w:t>
            </w:r>
            <w:r w:rsidRPr="00C6214B">
              <w:rPr>
                <w:rFonts w:ascii="Times New Roman" w:hAnsi="Times New Roman"/>
                <w:sz w:val="20"/>
                <w:szCs w:val="24"/>
              </w:rPr>
              <w:t>б</w:t>
            </w:r>
            <w:r w:rsidRPr="00C6214B">
              <w:rPr>
                <w:rFonts w:ascii="Times New Roman" w:hAnsi="Times New Roman"/>
                <w:sz w:val="20"/>
                <w:szCs w:val="24"/>
              </w:rPr>
              <w:t>щения);</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lang w:eastAsia="en-US"/>
              </w:rPr>
            </w:pPr>
            <w:r w:rsidRPr="00C6214B">
              <w:rPr>
                <w:rFonts w:ascii="Times New Roman" w:hAnsi="Times New Roman"/>
                <w:sz w:val="20"/>
                <w:szCs w:val="24"/>
                <w:lang w:eastAsia="en-US"/>
              </w:rPr>
              <w:t>выполняет учебные и творческие зад</w:t>
            </w:r>
            <w:r w:rsidRPr="00C6214B">
              <w:rPr>
                <w:rFonts w:ascii="Times New Roman" w:hAnsi="Times New Roman"/>
                <w:sz w:val="20"/>
                <w:szCs w:val="24"/>
                <w:lang w:eastAsia="en-US"/>
              </w:rPr>
              <w:t>а</w:t>
            </w:r>
            <w:r w:rsidRPr="00C6214B">
              <w:rPr>
                <w:rFonts w:ascii="Times New Roman" w:hAnsi="Times New Roman"/>
                <w:sz w:val="20"/>
                <w:szCs w:val="24"/>
                <w:lang w:eastAsia="en-US"/>
              </w:rPr>
              <w:t>ния (сообщения) в соответствии с пред</w:t>
            </w:r>
            <w:r w:rsidRPr="00C6214B">
              <w:rPr>
                <w:rFonts w:ascii="Times New Roman" w:hAnsi="Times New Roman"/>
                <w:sz w:val="20"/>
                <w:szCs w:val="24"/>
                <w:lang w:eastAsia="en-US"/>
              </w:rPr>
              <w:t>ъ</w:t>
            </w:r>
            <w:r w:rsidRPr="00C6214B">
              <w:rPr>
                <w:rFonts w:ascii="Times New Roman" w:hAnsi="Times New Roman"/>
                <w:sz w:val="20"/>
                <w:szCs w:val="24"/>
                <w:lang w:eastAsia="en-US"/>
              </w:rPr>
              <w:t>являемыми требованиями;</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uppressAutoHyphens/>
              <w:spacing w:after="0" w:line="240" w:lineRule="auto"/>
              <w:ind w:firstLine="173"/>
              <w:rPr>
                <w:rFonts w:ascii="Times New Roman" w:hAnsi="Times New Roman"/>
                <w:sz w:val="20"/>
                <w:shd w:val="clear" w:color="auto" w:fill="FFFFFF"/>
              </w:rPr>
            </w:pPr>
            <w:r w:rsidRPr="00C6214B">
              <w:rPr>
                <w:rFonts w:ascii="Times New Roman" w:hAnsi="Times New Roman"/>
                <w:sz w:val="20"/>
                <w:szCs w:val="24"/>
              </w:rPr>
              <w:t>умение 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uppressAutoHyphens/>
              <w:spacing w:after="0" w:line="240" w:lineRule="auto"/>
              <w:ind w:firstLine="328"/>
              <w:jc w:val="both"/>
              <w:rPr>
                <w:rFonts w:ascii="Times New Roman" w:hAnsi="Times New Roman"/>
                <w:sz w:val="20"/>
                <w:szCs w:val="24"/>
                <w:lang w:eastAsia="en-US"/>
              </w:rPr>
            </w:pPr>
            <w:r w:rsidRPr="00C6214B">
              <w:rPr>
                <w:rFonts w:ascii="Times New Roman" w:hAnsi="Times New Roman"/>
                <w:sz w:val="20"/>
                <w:szCs w:val="24"/>
                <w:lang w:eastAsia="en-US"/>
              </w:rPr>
              <w:t xml:space="preserve">использует приобретенные знания и умения при выборе путей своего культурного развития; </w:t>
            </w:r>
          </w:p>
          <w:p w:rsidR="003A315B" w:rsidRPr="00C6214B" w:rsidRDefault="003A315B" w:rsidP="003A315B">
            <w:pPr>
              <w:suppressAutoHyphens/>
              <w:spacing w:after="0" w:line="240" w:lineRule="auto"/>
              <w:ind w:firstLine="328"/>
              <w:jc w:val="both"/>
              <w:rPr>
                <w:rFonts w:ascii="Times New Roman" w:hAnsi="Times New Roman"/>
                <w:sz w:val="20"/>
                <w:szCs w:val="24"/>
                <w:lang w:eastAsia="en-US"/>
              </w:rPr>
            </w:pPr>
            <w:r w:rsidRPr="00C6214B">
              <w:rPr>
                <w:rFonts w:ascii="Times New Roman" w:hAnsi="Times New Roman"/>
                <w:sz w:val="20"/>
                <w:szCs w:val="24"/>
                <w:lang w:eastAsia="en-US"/>
              </w:rPr>
              <w:t xml:space="preserve">применяет приобретенные знания и умения при организации личного и коллективного досуга; </w:t>
            </w:r>
          </w:p>
          <w:p w:rsidR="003A315B" w:rsidRPr="00C6214B" w:rsidRDefault="003A315B" w:rsidP="003A315B">
            <w:pPr>
              <w:suppressAutoHyphens/>
              <w:spacing w:after="0" w:line="240" w:lineRule="auto"/>
              <w:ind w:firstLine="328"/>
              <w:jc w:val="both"/>
              <w:rPr>
                <w:rFonts w:ascii="Times New Roman" w:hAnsi="Times New Roman"/>
                <w:sz w:val="20"/>
                <w:szCs w:val="24"/>
                <w:lang w:eastAsia="en-US"/>
              </w:rPr>
            </w:pPr>
            <w:r w:rsidRPr="00C6214B">
              <w:rPr>
                <w:rFonts w:ascii="Times New Roman" w:hAnsi="Times New Roman"/>
                <w:sz w:val="20"/>
                <w:szCs w:val="24"/>
                <w:lang w:eastAsia="en-US"/>
              </w:rPr>
              <w:t xml:space="preserve">применяет приобретенные знания и умения при выражения собственного суждения о произведениях классики и современного искусства;  </w:t>
            </w:r>
          </w:p>
          <w:p w:rsidR="003A315B" w:rsidRPr="00C6214B" w:rsidRDefault="003A315B" w:rsidP="003A315B">
            <w:pPr>
              <w:suppressAutoHyphens/>
              <w:spacing w:after="0" w:line="240" w:lineRule="auto"/>
              <w:ind w:firstLine="328"/>
              <w:jc w:val="both"/>
              <w:rPr>
                <w:rFonts w:ascii="Times New Roman" w:hAnsi="Times New Roman"/>
                <w:sz w:val="20"/>
                <w:shd w:val="clear" w:color="auto" w:fill="FFFFFF"/>
                <w:lang w:eastAsia="en-US"/>
              </w:rPr>
            </w:pPr>
            <w:r w:rsidRPr="00C6214B">
              <w:rPr>
                <w:rFonts w:ascii="Times New Roman" w:hAnsi="Times New Roman"/>
                <w:sz w:val="20"/>
                <w:szCs w:val="24"/>
                <w:lang w:eastAsia="en-US"/>
              </w:rPr>
              <w:t>использует приобретенные знания и умения при самостоятельном художественном творчестве</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1A" w:rsidRDefault="00F45A1A" w:rsidP="00053708">
      <w:pPr>
        <w:spacing w:after="0" w:line="240" w:lineRule="auto"/>
      </w:pPr>
      <w:r>
        <w:separator/>
      </w:r>
    </w:p>
  </w:endnote>
  <w:endnote w:type="continuationSeparator" w:id="0">
    <w:p w:rsidR="00F45A1A" w:rsidRDefault="00F45A1A"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4E65FE" w:rsidRDefault="004E65FE">
        <w:pPr>
          <w:pStyle w:val="a5"/>
          <w:jc w:val="center"/>
        </w:pPr>
        <w:r>
          <w:fldChar w:fldCharType="begin"/>
        </w:r>
        <w:r>
          <w:instrText>PAGE   \* MERGEFORMAT</w:instrText>
        </w:r>
        <w:r>
          <w:fldChar w:fldCharType="separate"/>
        </w:r>
        <w:r w:rsidR="00224C5C">
          <w:rPr>
            <w:noProof/>
          </w:rPr>
          <w:t>7</w:t>
        </w:r>
        <w:r>
          <w:fldChar w:fldCharType="end"/>
        </w:r>
      </w:p>
    </w:sdtContent>
  </w:sdt>
  <w:p w:rsidR="004E65FE" w:rsidRDefault="004E65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E65FE" w:rsidRDefault="004E65FE">
        <w:pPr>
          <w:pStyle w:val="a5"/>
          <w:jc w:val="center"/>
        </w:pPr>
        <w:r>
          <w:fldChar w:fldCharType="begin"/>
        </w:r>
        <w:r>
          <w:instrText>PAGE   \* MERGEFORMAT</w:instrText>
        </w:r>
        <w:r>
          <w:fldChar w:fldCharType="separate"/>
        </w:r>
        <w:r w:rsidR="00224C5C">
          <w:rPr>
            <w:noProof/>
          </w:rPr>
          <w:t>9</w:t>
        </w:r>
        <w:r>
          <w:fldChar w:fldCharType="end"/>
        </w:r>
      </w:p>
    </w:sdtContent>
  </w:sdt>
  <w:p w:rsidR="004E65FE" w:rsidRDefault="004E6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1A" w:rsidRDefault="00F45A1A" w:rsidP="00053708">
      <w:pPr>
        <w:spacing w:after="0" w:line="240" w:lineRule="auto"/>
      </w:pPr>
      <w:r>
        <w:separator/>
      </w:r>
    </w:p>
  </w:footnote>
  <w:footnote w:type="continuationSeparator" w:id="0">
    <w:p w:rsidR="00F45A1A" w:rsidRDefault="00F45A1A"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5161"/>
    <w:rsid w:val="00053170"/>
    <w:rsid w:val="00053708"/>
    <w:rsid w:val="000663CA"/>
    <w:rsid w:val="000B1B42"/>
    <w:rsid w:val="000B3E55"/>
    <w:rsid w:val="000C7B13"/>
    <w:rsid w:val="00103061"/>
    <w:rsid w:val="001234A8"/>
    <w:rsid w:val="0019607C"/>
    <w:rsid w:val="001E5E77"/>
    <w:rsid w:val="00207B73"/>
    <w:rsid w:val="00224C5C"/>
    <w:rsid w:val="0022542E"/>
    <w:rsid w:val="0028330E"/>
    <w:rsid w:val="0029190C"/>
    <w:rsid w:val="002B789D"/>
    <w:rsid w:val="002C301A"/>
    <w:rsid w:val="002E3539"/>
    <w:rsid w:val="002E6481"/>
    <w:rsid w:val="002E7AE8"/>
    <w:rsid w:val="00302247"/>
    <w:rsid w:val="003640B8"/>
    <w:rsid w:val="00370F3F"/>
    <w:rsid w:val="003A155E"/>
    <w:rsid w:val="003A315B"/>
    <w:rsid w:val="003C47D9"/>
    <w:rsid w:val="003D3B68"/>
    <w:rsid w:val="003E4243"/>
    <w:rsid w:val="003F00B9"/>
    <w:rsid w:val="00412D6B"/>
    <w:rsid w:val="004E65FE"/>
    <w:rsid w:val="004F6D65"/>
    <w:rsid w:val="0050292D"/>
    <w:rsid w:val="005347E7"/>
    <w:rsid w:val="005A2F77"/>
    <w:rsid w:val="005B4157"/>
    <w:rsid w:val="005D2587"/>
    <w:rsid w:val="005D2EE4"/>
    <w:rsid w:val="005D57B3"/>
    <w:rsid w:val="00650598"/>
    <w:rsid w:val="00653ECA"/>
    <w:rsid w:val="00663945"/>
    <w:rsid w:val="00684B6F"/>
    <w:rsid w:val="006B63FF"/>
    <w:rsid w:val="00740B4D"/>
    <w:rsid w:val="00753F9C"/>
    <w:rsid w:val="00782094"/>
    <w:rsid w:val="00787D04"/>
    <w:rsid w:val="007951D2"/>
    <w:rsid w:val="00795810"/>
    <w:rsid w:val="007E10E7"/>
    <w:rsid w:val="007F4C68"/>
    <w:rsid w:val="008113CC"/>
    <w:rsid w:val="00851A7E"/>
    <w:rsid w:val="008A572B"/>
    <w:rsid w:val="00976774"/>
    <w:rsid w:val="00997FB5"/>
    <w:rsid w:val="009E3B48"/>
    <w:rsid w:val="00AC3984"/>
    <w:rsid w:val="00AF42D6"/>
    <w:rsid w:val="00B1671C"/>
    <w:rsid w:val="00B259E0"/>
    <w:rsid w:val="00B76A22"/>
    <w:rsid w:val="00B85663"/>
    <w:rsid w:val="00B868A0"/>
    <w:rsid w:val="00BC7F59"/>
    <w:rsid w:val="00BD03A7"/>
    <w:rsid w:val="00C442D6"/>
    <w:rsid w:val="00C4512D"/>
    <w:rsid w:val="00C6214B"/>
    <w:rsid w:val="00C7411C"/>
    <w:rsid w:val="00C96CC3"/>
    <w:rsid w:val="00CB232B"/>
    <w:rsid w:val="00CC7CCD"/>
    <w:rsid w:val="00D12059"/>
    <w:rsid w:val="00D1225A"/>
    <w:rsid w:val="00D52930"/>
    <w:rsid w:val="00DB6A4C"/>
    <w:rsid w:val="00E0617F"/>
    <w:rsid w:val="00E116B3"/>
    <w:rsid w:val="00E46E6F"/>
    <w:rsid w:val="00E95927"/>
    <w:rsid w:val="00EB5184"/>
    <w:rsid w:val="00F112CB"/>
    <w:rsid w:val="00F206CC"/>
    <w:rsid w:val="00F253E1"/>
    <w:rsid w:val="00F45A1A"/>
    <w:rsid w:val="00F507C1"/>
    <w:rsid w:val="00F550B8"/>
    <w:rsid w:val="00F64960"/>
    <w:rsid w:val="00FA68A4"/>
    <w:rsid w:val="00FB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118D-F878-45CC-847C-0064652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9</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66</cp:revision>
  <dcterms:created xsi:type="dcterms:W3CDTF">2021-09-28T10:05:00Z</dcterms:created>
  <dcterms:modified xsi:type="dcterms:W3CDTF">2022-10-14T13:30:00Z</dcterms:modified>
</cp:coreProperties>
</file>