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8F" w:rsidRDefault="0092798F" w:rsidP="0092798F">
      <w:pPr>
        <w:jc w:val="center"/>
        <w:rPr>
          <w:b/>
        </w:rPr>
      </w:pPr>
      <w:r w:rsidRPr="00BB4574">
        <w:rPr>
          <w:b/>
        </w:rPr>
        <w:t>Министерство культуры, печати и по делам национальностей Республики Марий Эл</w:t>
      </w:r>
    </w:p>
    <w:p w:rsidR="0092798F" w:rsidRDefault="0092798F" w:rsidP="0092798F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92798F" w:rsidRPr="00BB4574" w:rsidRDefault="0092798F" w:rsidP="0092798F">
      <w:pPr>
        <w:jc w:val="center"/>
        <w:rPr>
          <w:b/>
        </w:rPr>
      </w:pPr>
      <w:r>
        <w:rPr>
          <w:b/>
        </w:rPr>
        <w:t>Республики Марий Эл «Йошкар-Олинское художественное училище»</w:t>
      </w:r>
    </w:p>
    <w:p w:rsidR="0092798F" w:rsidRPr="00BB4574" w:rsidRDefault="0092798F" w:rsidP="0092798F">
      <w:pPr>
        <w:ind w:left="1080"/>
        <w:rPr>
          <w:sz w:val="28"/>
          <w:szCs w:val="28"/>
        </w:rPr>
      </w:pPr>
    </w:p>
    <w:p w:rsidR="0092798F" w:rsidRPr="00BB4574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Pr="00BB4574" w:rsidRDefault="0092798F" w:rsidP="0092798F">
      <w:pPr>
        <w:ind w:left="1080"/>
        <w:rPr>
          <w:sz w:val="28"/>
          <w:szCs w:val="28"/>
        </w:rPr>
      </w:pPr>
    </w:p>
    <w:p w:rsidR="0092798F" w:rsidRPr="00BB4574" w:rsidRDefault="0092798F" w:rsidP="0092798F">
      <w:pPr>
        <w:jc w:val="center"/>
        <w:rPr>
          <w:sz w:val="32"/>
          <w:szCs w:val="32"/>
        </w:rPr>
      </w:pPr>
      <w:r w:rsidRPr="00BB4574">
        <w:rPr>
          <w:b/>
          <w:bCs/>
          <w:sz w:val="32"/>
          <w:szCs w:val="32"/>
        </w:rPr>
        <w:t>ОТЧЕТ</w:t>
      </w:r>
    </w:p>
    <w:p w:rsidR="0092798F" w:rsidRPr="00BB4574" w:rsidRDefault="0092798F" w:rsidP="0092798F">
      <w:pPr>
        <w:jc w:val="center"/>
        <w:rPr>
          <w:sz w:val="32"/>
          <w:szCs w:val="32"/>
        </w:rPr>
      </w:pPr>
      <w:r w:rsidRPr="00BB4574">
        <w:rPr>
          <w:b/>
          <w:bCs/>
          <w:sz w:val="32"/>
          <w:szCs w:val="32"/>
        </w:rPr>
        <w:t>о деятельности</w:t>
      </w:r>
    </w:p>
    <w:p w:rsidR="0092798F" w:rsidRPr="00BB4574" w:rsidRDefault="0092798F" w:rsidP="0092798F">
      <w:pPr>
        <w:jc w:val="center"/>
        <w:rPr>
          <w:sz w:val="32"/>
          <w:szCs w:val="32"/>
        </w:rPr>
      </w:pPr>
      <w:r w:rsidRPr="00BB4574">
        <w:rPr>
          <w:b/>
          <w:bCs/>
          <w:sz w:val="32"/>
          <w:szCs w:val="32"/>
        </w:rPr>
        <w:t>Государственного бюджетного профессионального образовательного учреждения Республики Марий Эл</w:t>
      </w:r>
    </w:p>
    <w:p w:rsidR="0092798F" w:rsidRPr="00BB4574" w:rsidRDefault="0092798F" w:rsidP="0092798F">
      <w:pPr>
        <w:jc w:val="center"/>
        <w:rPr>
          <w:b/>
          <w:bCs/>
          <w:sz w:val="32"/>
          <w:szCs w:val="32"/>
        </w:rPr>
      </w:pPr>
      <w:r w:rsidRPr="00BB4574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Йошкар-Олинское художественное училище»</w:t>
      </w:r>
    </w:p>
    <w:p w:rsidR="0092798F" w:rsidRPr="00BB4574" w:rsidRDefault="009C2BAC" w:rsidP="0092798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 2020</w:t>
      </w:r>
      <w:r w:rsidR="00776C80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1</w:t>
      </w:r>
      <w:r w:rsidR="0092798F" w:rsidRPr="00BB4574">
        <w:rPr>
          <w:b/>
          <w:bCs/>
          <w:sz w:val="32"/>
          <w:szCs w:val="32"/>
        </w:rPr>
        <w:t xml:space="preserve"> учебный год</w:t>
      </w:r>
    </w:p>
    <w:p w:rsidR="0092798F" w:rsidRPr="00BB4574" w:rsidRDefault="0092798F" w:rsidP="0092798F">
      <w:pPr>
        <w:tabs>
          <w:tab w:val="left" w:pos="3795"/>
        </w:tabs>
        <w:jc w:val="center"/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>Содержание отчета</w:t>
      </w:r>
    </w:p>
    <w:p w:rsidR="0092798F" w:rsidRPr="00BB4574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>обсуждено и принято педагогическим советом</w:t>
      </w:r>
    </w:p>
    <w:p w:rsidR="0092798F" w:rsidRPr="00BB4574" w:rsidRDefault="009C2BAC" w:rsidP="0092798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47085">
        <w:rPr>
          <w:sz w:val="28"/>
          <w:szCs w:val="28"/>
        </w:rPr>
        <w:t xml:space="preserve"> июл</w:t>
      </w:r>
      <w:r w:rsidR="00776C80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="0092798F" w:rsidRPr="00BB4574">
        <w:rPr>
          <w:sz w:val="28"/>
          <w:szCs w:val="28"/>
        </w:rPr>
        <w:t xml:space="preserve"> г.</w:t>
      </w: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 xml:space="preserve">Директор __________________/ </w:t>
      </w:r>
      <w:r>
        <w:rPr>
          <w:sz w:val="28"/>
          <w:szCs w:val="28"/>
        </w:rPr>
        <w:t>Б.В. Маклашин</w:t>
      </w:r>
      <w:r w:rsidRPr="00BB4574">
        <w:rPr>
          <w:sz w:val="28"/>
          <w:szCs w:val="28"/>
        </w:rPr>
        <w:t>/</w:t>
      </w:r>
    </w:p>
    <w:p w:rsidR="0092798F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>М.П.</w:t>
      </w:r>
    </w:p>
    <w:p w:rsidR="0092798F" w:rsidRPr="00BB4574" w:rsidRDefault="0092798F" w:rsidP="0092798F">
      <w:pPr>
        <w:rPr>
          <w:sz w:val="28"/>
          <w:szCs w:val="28"/>
        </w:rPr>
      </w:pPr>
    </w:p>
    <w:p w:rsidR="007D3157" w:rsidRPr="002E7619" w:rsidRDefault="007D3157" w:rsidP="002E7619">
      <w:pPr>
        <w:pStyle w:val="a4"/>
        <w:ind w:right="3955"/>
        <w:jc w:val="both"/>
        <w:rPr>
          <w:sz w:val="26"/>
          <w:u w:val="none"/>
        </w:rPr>
      </w:pPr>
      <w:r w:rsidRPr="007D3157">
        <w:rPr>
          <w:b/>
          <w:bCs/>
        </w:rPr>
        <w:lastRenderedPageBreak/>
        <w:t>Общие сведения.</w:t>
      </w:r>
    </w:p>
    <w:p w:rsidR="0021132B" w:rsidRPr="007D3157" w:rsidRDefault="0021132B" w:rsidP="0021132B">
      <w:pPr>
        <w:pStyle w:val="a4"/>
        <w:spacing w:line="360" w:lineRule="auto"/>
        <w:ind w:left="360" w:right="-5"/>
        <w:jc w:val="both"/>
        <w:rPr>
          <w:b/>
          <w:bCs/>
        </w:rPr>
      </w:pP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right="-5"/>
        <w:jc w:val="both"/>
      </w:pPr>
      <w:r w:rsidRPr="007D3157">
        <w:rPr>
          <w:u w:val="none"/>
        </w:rPr>
        <w:t xml:space="preserve">Полное наименование образовательного учреждения в соответствии с Уставом </w:t>
      </w:r>
      <w:r w:rsidRPr="007D3157">
        <w:t xml:space="preserve">Государственное </w:t>
      </w:r>
      <w:r w:rsidR="006D0A23">
        <w:t xml:space="preserve">бюджетное </w:t>
      </w:r>
      <w:r w:rsidR="0092798F">
        <w:t xml:space="preserve">профессиональное </w:t>
      </w:r>
      <w:r w:rsidRPr="007D3157">
        <w:t>об</w:t>
      </w:r>
      <w:r w:rsidR="0092798F">
        <w:t xml:space="preserve">разовательное учреждение </w:t>
      </w:r>
      <w:r w:rsidRPr="007D3157">
        <w:t>Республики Марий Эл «Йошкар</w:t>
      </w:r>
      <w:r w:rsidR="0092798F">
        <w:t>-Олинское художественное училище</w:t>
      </w:r>
      <w:r w:rsidRPr="007D3157">
        <w:t>».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right="-5"/>
        <w:jc w:val="both"/>
      </w:pPr>
      <w:r w:rsidRPr="007D3157">
        <w:rPr>
          <w:u w:val="none"/>
        </w:rPr>
        <w:t xml:space="preserve">Юридический адрес </w:t>
      </w:r>
      <w:r w:rsidRPr="007D3157">
        <w:t>Ре</w:t>
      </w:r>
      <w:r w:rsidR="006D0A23">
        <w:t>спублика Марий Эл, г. Йошкар-Ола,</w:t>
      </w:r>
      <w:r w:rsidR="00E95D3C">
        <w:t xml:space="preserve">   </w:t>
      </w:r>
      <w:r w:rsidRPr="007D3157">
        <w:t>ул. Водопроводная, 41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Фактический адрес </w:t>
      </w:r>
      <w:r w:rsidRPr="007D3157">
        <w:t>Республика Марий Эл</w:t>
      </w:r>
      <w:r w:rsidR="006D0A23">
        <w:t>,</w:t>
      </w:r>
      <w:r w:rsidRPr="007D3157">
        <w:t xml:space="preserve"> г. Йошкар-Ола</w:t>
      </w:r>
      <w:r w:rsidR="006D0A23">
        <w:t>,</w:t>
      </w:r>
      <w:r w:rsidRPr="007D3157">
        <w:t xml:space="preserve">    ул. Водопроводная, 41</w:t>
      </w:r>
    </w:p>
    <w:p w:rsidR="007D3157" w:rsidRPr="007D3157" w:rsidRDefault="00E95D3C" w:rsidP="007D3157">
      <w:pPr>
        <w:pStyle w:val="a4"/>
        <w:spacing w:line="360" w:lineRule="auto"/>
        <w:ind w:left="900" w:right="-5"/>
        <w:jc w:val="both"/>
      </w:pPr>
      <w:r>
        <w:rPr>
          <w:u w:val="none"/>
        </w:rPr>
        <w:t xml:space="preserve">   </w:t>
      </w:r>
      <w:r w:rsidR="007D3157" w:rsidRPr="007D3157">
        <w:rPr>
          <w:u w:val="none"/>
        </w:rPr>
        <w:t>Телефоны</w:t>
      </w:r>
      <w:r>
        <w:rPr>
          <w:u w:val="none"/>
        </w:rPr>
        <w:t>: (8362)</w:t>
      </w:r>
      <w:r w:rsidR="007D3157" w:rsidRPr="007D3157">
        <w:rPr>
          <w:u w:val="none"/>
        </w:rPr>
        <w:t xml:space="preserve"> </w:t>
      </w:r>
      <w:r w:rsidR="00D26DC7">
        <w:t xml:space="preserve">45-70-22, </w:t>
      </w:r>
      <w:r w:rsidR="0092798F">
        <w:t>46-00-29</w:t>
      </w:r>
      <w:r w:rsidR="007D3157" w:rsidRPr="007D3157">
        <w:t>, 45-13-37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 xml:space="preserve">Банковские реквизиты </w:t>
      </w:r>
      <w:r w:rsidRPr="007D3157">
        <w:t xml:space="preserve">ИНН </w:t>
      </w:r>
      <w:r w:rsidR="006D0A23">
        <w:t xml:space="preserve">1215037757 ОФК по г. Йошкар-Ола  л/с 20086Х02600  </w:t>
      </w:r>
      <w:r w:rsidR="00E95D3C">
        <w:t xml:space="preserve">            </w:t>
      </w:r>
      <w:r w:rsidR="006D0A23">
        <w:t>в УФК</w:t>
      </w:r>
      <w:r w:rsidRPr="007D3157">
        <w:t xml:space="preserve"> по РМЭ.</w:t>
      </w:r>
      <w:r w:rsidRPr="007D3157">
        <w:rPr>
          <w:u w:val="none"/>
        </w:rPr>
        <w:t xml:space="preserve"> 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 xml:space="preserve">Учредители </w:t>
      </w:r>
      <w:r w:rsidRPr="007D3157">
        <w:t>Министерство культуры, печати и по делам национальностей Республики Марий Эл.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 xml:space="preserve">Место регистрации Устава </w:t>
      </w:r>
      <w:r w:rsidRPr="007D3157">
        <w:t>Инспекция Министерства по налогам и сборам России по г. Йошкар-Оле Республики Марий Эл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>Лице</w:t>
      </w:r>
      <w:r w:rsidR="0015463C">
        <w:rPr>
          <w:u w:val="none"/>
        </w:rPr>
        <w:t xml:space="preserve">нзия </w:t>
      </w:r>
      <w:r w:rsidR="00325D12" w:rsidRPr="00325D12">
        <w:t>серия</w:t>
      </w:r>
      <w:r w:rsidR="008E45C2">
        <w:t xml:space="preserve"> </w:t>
      </w:r>
      <w:r w:rsidR="0092798F">
        <w:t>12Л01</w:t>
      </w:r>
      <w:r w:rsidR="008E45C2">
        <w:t xml:space="preserve"> № </w:t>
      </w:r>
      <w:r w:rsidR="0092798F">
        <w:t>0000289</w:t>
      </w:r>
      <w:r w:rsidR="008E45C2">
        <w:t xml:space="preserve">    </w:t>
      </w:r>
      <w:r w:rsidR="0092798F">
        <w:t>рег. № 229</w:t>
      </w:r>
      <w:r w:rsidR="008E45C2">
        <w:t xml:space="preserve"> от 1</w:t>
      </w:r>
      <w:r w:rsidR="0092798F">
        <w:t>4</w:t>
      </w:r>
      <w:r w:rsidR="008E45C2">
        <w:t>.</w:t>
      </w:r>
      <w:r w:rsidR="0092798F">
        <w:t>11</w:t>
      </w:r>
      <w:r w:rsidR="008E45C2">
        <w:t>.201</w:t>
      </w:r>
      <w:r w:rsidR="0092798F">
        <w:t>4</w:t>
      </w:r>
      <w:r w:rsidR="008E45C2">
        <w:t xml:space="preserve"> г</w:t>
      </w:r>
      <w:r w:rsidR="00325D12">
        <w:t>.</w:t>
      </w:r>
      <w:r w:rsidR="00325D12">
        <w:rPr>
          <w:u w:val="none"/>
        </w:rPr>
        <w:t xml:space="preserve"> 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Свидетельство о государственной аккредитации </w:t>
      </w:r>
      <w:r w:rsidR="0092798F">
        <w:t>12А01 №0000327 от 22</w:t>
      </w:r>
      <w:r w:rsidR="008E45C2">
        <w:t xml:space="preserve"> декабря 20</w:t>
      </w:r>
      <w:r w:rsidR="0092798F">
        <w:t>14 г. Регистрационный № 328</w:t>
      </w:r>
      <w:r w:rsidR="008E45C2">
        <w:t>.</w:t>
      </w:r>
    </w:p>
    <w:p w:rsidR="007D3157" w:rsidRPr="007D3157" w:rsidRDefault="007D3157" w:rsidP="007D3157">
      <w:pPr>
        <w:pStyle w:val="a4"/>
        <w:spacing w:line="360" w:lineRule="auto"/>
        <w:ind w:left="360" w:right="-5"/>
        <w:jc w:val="both"/>
      </w:pPr>
    </w:p>
    <w:p w:rsidR="007D3157" w:rsidRPr="007D3157" w:rsidRDefault="007D3157" w:rsidP="007D3157">
      <w:pPr>
        <w:pStyle w:val="a4"/>
        <w:numPr>
          <w:ilvl w:val="0"/>
          <w:numId w:val="2"/>
        </w:numPr>
        <w:spacing w:line="360" w:lineRule="auto"/>
        <w:ind w:right="-5"/>
        <w:jc w:val="both"/>
        <w:rPr>
          <w:b/>
          <w:bCs/>
        </w:rPr>
      </w:pPr>
      <w:r w:rsidRPr="007D3157">
        <w:rPr>
          <w:b/>
          <w:bCs/>
        </w:rPr>
        <w:t>Информация о руководителях и методистах.</w:t>
      </w:r>
    </w:p>
    <w:p w:rsidR="007D3157" w:rsidRPr="007D3157" w:rsidRDefault="007D3157" w:rsidP="007D3157">
      <w:pPr>
        <w:pStyle w:val="a4"/>
        <w:spacing w:line="360" w:lineRule="auto"/>
        <w:ind w:right="-5"/>
        <w:jc w:val="both"/>
        <w:rPr>
          <w:b/>
          <w:bCs/>
        </w:rPr>
      </w:pP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Директор </w:t>
      </w:r>
      <w:r w:rsidRPr="007D3157">
        <w:t>Маклашин Борис Владимирович т. 45-70-22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Главный бухгалтер </w:t>
      </w:r>
      <w:r w:rsidR="0015463C">
        <w:t xml:space="preserve">Шабдарова Зоя Николаевна т. </w:t>
      </w:r>
      <w:r w:rsidR="0092798F">
        <w:t>46-00-29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>Заместители директора</w:t>
      </w:r>
      <w:r w:rsidRPr="007D3157">
        <w:rPr>
          <w:u w:val="none"/>
          <w:lang w:val="en-US"/>
        </w:rPr>
        <w:t>:</w:t>
      </w:r>
    </w:p>
    <w:p w:rsidR="007D3157" w:rsidRPr="007D3157" w:rsidRDefault="007D3157" w:rsidP="007D3157">
      <w:pPr>
        <w:pStyle w:val="a4"/>
        <w:spacing w:line="360" w:lineRule="auto"/>
        <w:ind w:left="900" w:right="-5"/>
        <w:jc w:val="both"/>
      </w:pPr>
      <w:r w:rsidRPr="007D3157">
        <w:rPr>
          <w:u w:val="none"/>
        </w:rPr>
        <w:t xml:space="preserve">по </w:t>
      </w:r>
      <w:r w:rsidRPr="007D3157">
        <w:t xml:space="preserve">учебной работе – </w:t>
      </w:r>
      <w:r w:rsidR="008E45C2">
        <w:t>Бабушкина</w:t>
      </w:r>
      <w:r w:rsidR="00D26DC7">
        <w:t xml:space="preserve"> Наталья Михайловна т. </w:t>
      </w:r>
      <w:r w:rsidR="0092798F">
        <w:t>46-00-29</w:t>
      </w:r>
    </w:p>
    <w:p w:rsidR="007D3157" w:rsidRPr="007D3157" w:rsidRDefault="007D3157" w:rsidP="007D3157">
      <w:pPr>
        <w:pStyle w:val="a4"/>
        <w:spacing w:line="360" w:lineRule="auto"/>
        <w:ind w:left="900" w:right="-5"/>
        <w:jc w:val="both"/>
      </w:pPr>
      <w:r w:rsidRPr="007D3157">
        <w:rPr>
          <w:u w:val="none"/>
        </w:rPr>
        <w:t xml:space="preserve">по </w:t>
      </w:r>
      <w:r w:rsidRPr="007D3157">
        <w:t>воспитательной работе –</w:t>
      </w:r>
      <w:r w:rsidR="00776C80">
        <w:t xml:space="preserve"> </w:t>
      </w:r>
      <w:proofErr w:type="spellStart"/>
      <w:r w:rsidR="00776C80">
        <w:t>Чемекова</w:t>
      </w:r>
      <w:proofErr w:type="spellEnd"/>
      <w:r w:rsidR="00776C80">
        <w:t xml:space="preserve"> Роза Леонидовна </w:t>
      </w:r>
      <w:r w:rsidRPr="007D3157">
        <w:t>т. 45-13-37</w:t>
      </w:r>
    </w:p>
    <w:p w:rsidR="007D3157" w:rsidRPr="007D3157" w:rsidRDefault="007D3157" w:rsidP="007D3157">
      <w:pPr>
        <w:pStyle w:val="a4"/>
        <w:spacing w:line="360" w:lineRule="auto"/>
        <w:ind w:left="900" w:right="-5"/>
        <w:jc w:val="both"/>
      </w:pPr>
      <w:r w:rsidRPr="007D3157">
        <w:rPr>
          <w:u w:val="none"/>
        </w:rPr>
        <w:t xml:space="preserve">по </w:t>
      </w:r>
      <w:r w:rsidRPr="007D3157">
        <w:t>административно-хозяйственной ч</w:t>
      </w:r>
      <w:r w:rsidR="0015463C">
        <w:t>асти –</w:t>
      </w:r>
      <w:r w:rsidR="00255BF5">
        <w:t xml:space="preserve"> </w:t>
      </w:r>
      <w:r w:rsidR="0092798F">
        <w:t xml:space="preserve">Большаков Константин Николаевич  </w:t>
      </w:r>
      <w:r w:rsidR="0015463C">
        <w:t>т.</w:t>
      </w:r>
      <w:r w:rsidR="0092798F">
        <w:t> </w:t>
      </w:r>
      <w:r w:rsidR="0015463C">
        <w:t>45-13-37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>Методисты – нет.</w:t>
      </w:r>
    </w:p>
    <w:p w:rsidR="00F81413" w:rsidRDefault="00F81413" w:rsidP="007D3157">
      <w:pPr>
        <w:pStyle w:val="a4"/>
        <w:spacing w:line="360" w:lineRule="auto"/>
        <w:ind w:left="360" w:right="-5"/>
        <w:jc w:val="both"/>
        <w:rPr>
          <w:sz w:val="26"/>
          <w:u w:val="none"/>
        </w:rPr>
      </w:pPr>
    </w:p>
    <w:p w:rsidR="00355642" w:rsidRDefault="00355642" w:rsidP="007D3157">
      <w:pPr>
        <w:pStyle w:val="a4"/>
        <w:spacing w:line="360" w:lineRule="auto"/>
        <w:ind w:left="360" w:right="-5"/>
        <w:jc w:val="both"/>
        <w:rPr>
          <w:sz w:val="26"/>
          <w:u w:val="none"/>
        </w:rPr>
      </w:pPr>
    </w:p>
    <w:p w:rsidR="00355642" w:rsidRDefault="00355642" w:rsidP="00355642">
      <w:pPr>
        <w:spacing w:line="360" w:lineRule="auto"/>
        <w:rPr>
          <w:b/>
          <w:bCs/>
          <w:sz w:val="26"/>
          <w:u w:val="single"/>
        </w:rPr>
      </w:pPr>
      <w:r w:rsidRPr="00355642">
        <w:rPr>
          <w:b/>
          <w:bCs/>
          <w:sz w:val="26"/>
        </w:rPr>
        <w:t xml:space="preserve">3. </w:t>
      </w:r>
      <w:r w:rsidRPr="00355642">
        <w:rPr>
          <w:b/>
          <w:bCs/>
          <w:sz w:val="26"/>
          <w:u w:val="single"/>
        </w:rPr>
        <w:t>Учебные планы   прилагаются</w:t>
      </w:r>
      <w:r w:rsidR="00047085">
        <w:rPr>
          <w:b/>
          <w:bCs/>
          <w:sz w:val="26"/>
          <w:u w:val="single"/>
        </w:rPr>
        <w:t>.</w:t>
      </w:r>
    </w:p>
    <w:p w:rsidR="00355642" w:rsidRPr="00355642" w:rsidRDefault="00355642" w:rsidP="00355642">
      <w:pPr>
        <w:spacing w:line="360" w:lineRule="auto"/>
        <w:rPr>
          <w:b/>
          <w:bCs/>
          <w:sz w:val="26"/>
          <w:u w:val="single"/>
        </w:rPr>
      </w:pPr>
      <w:r w:rsidRPr="00355642">
        <w:rPr>
          <w:b/>
          <w:bCs/>
          <w:sz w:val="26"/>
        </w:rPr>
        <w:t xml:space="preserve">4. </w:t>
      </w:r>
      <w:r w:rsidRPr="00355642">
        <w:rPr>
          <w:b/>
          <w:bCs/>
          <w:sz w:val="26"/>
          <w:u w:val="single"/>
        </w:rPr>
        <w:t>Анализ  контингента студенто</w:t>
      </w:r>
      <w:r>
        <w:rPr>
          <w:b/>
          <w:bCs/>
          <w:sz w:val="26"/>
          <w:u w:val="single"/>
        </w:rPr>
        <w:t>в</w:t>
      </w:r>
      <w:r w:rsidRPr="00355642">
        <w:rPr>
          <w:b/>
          <w:bCs/>
          <w:sz w:val="26"/>
          <w:u w:val="single"/>
        </w:rPr>
        <w:t>.</w:t>
      </w:r>
    </w:p>
    <w:p w:rsidR="00355642" w:rsidRPr="00355642" w:rsidRDefault="00355642" w:rsidP="00355642">
      <w:pPr>
        <w:pStyle w:val="a4"/>
        <w:spacing w:line="360" w:lineRule="auto"/>
        <w:ind w:right="-5"/>
        <w:jc w:val="both"/>
        <w:rPr>
          <w:sz w:val="26"/>
          <w:u w:val="none"/>
        </w:rPr>
        <w:sectPr w:rsidR="00355642" w:rsidRPr="00355642" w:rsidSect="00F81413">
          <w:pgSz w:w="11906" w:h="16838" w:code="9"/>
          <w:pgMar w:top="907" w:right="748" w:bottom="907" w:left="1418" w:header="709" w:footer="709" w:gutter="0"/>
          <w:cols w:space="708"/>
          <w:titlePg/>
          <w:docGrid w:linePitch="360"/>
        </w:sectPr>
      </w:pPr>
    </w:p>
    <w:p w:rsidR="00F81413" w:rsidRPr="00355642" w:rsidRDefault="00355642" w:rsidP="00F81413">
      <w:pPr>
        <w:spacing w:line="360" w:lineRule="auto"/>
        <w:rPr>
          <w:b/>
          <w:bCs/>
          <w:sz w:val="26"/>
          <w:u w:val="single"/>
        </w:rPr>
      </w:pPr>
      <w:r>
        <w:rPr>
          <w:b/>
          <w:bCs/>
          <w:sz w:val="26"/>
        </w:rPr>
        <w:lastRenderedPageBreak/>
        <w:t>4</w:t>
      </w:r>
      <w:r w:rsidR="00F81413">
        <w:rPr>
          <w:b/>
          <w:bCs/>
          <w:sz w:val="26"/>
        </w:rPr>
        <w:t xml:space="preserve">.1. </w:t>
      </w:r>
      <w:r w:rsidR="00F81413" w:rsidRPr="00355642">
        <w:rPr>
          <w:b/>
          <w:bCs/>
          <w:sz w:val="26"/>
          <w:u w:val="single"/>
        </w:rPr>
        <w:t>Количество обучающихся, число реализуемых программ, сохранность</w:t>
      </w:r>
      <w:r w:rsidR="00AC7E17" w:rsidRPr="00355642">
        <w:rPr>
          <w:b/>
          <w:bCs/>
          <w:sz w:val="26"/>
          <w:u w:val="single"/>
        </w:rPr>
        <w:t xml:space="preserve"> к</w:t>
      </w:r>
      <w:r w:rsidR="00F81413" w:rsidRPr="00355642">
        <w:rPr>
          <w:b/>
          <w:bCs/>
          <w:sz w:val="26"/>
          <w:u w:val="single"/>
        </w:rPr>
        <w:t>онтингента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3"/>
        <w:gridCol w:w="490"/>
        <w:gridCol w:w="494"/>
        <w:gridCol w:w="388"/>
        <w:gridCol w:w="505"/>
        <w:gridCol w:w="492"/>
        <w:gridCol w:w="498"/>
        <w:gridCol w:w="529"/>
        <w:gridCol w:w="572"/>
        <w:gridCol w:w="386"/>
        <w:gridCol w:w="525"/>
        <w:gridCol w:w="482"/>
        <w:gridCol w:w="386"/>
        <w:gridCol w:w="492"/>
        <w:gridCol w:w="482"/>
        <w:gridCol w:w="386"/>
        <w:gridCol w:w="486"/>
      </w:tblGrid>
      <w:tr w:rsidR="0092798F" w:rsidRPr="002E7619" w:rsidTr="00B074BE">
        <w:trPr>
          <w:cantSplit/>
        </w:trPr>
        <w:tc>
          <w:tcPr>
            <w:tcW w:w="1125" w:type="pct"/>
            <w:vMerge w:val="restart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 xml:space="preserve">Наименование специальностей </w:t>
            </w:r>
          </w:p>
        </w:tc>
        <w:tc>
          <w:tcPr>
            <w:tcW w:w="3875" w:type="pct"/>
            <w:gridSpan w:val="16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Движение контингента студентов</w:t>
            </w:r>
          </w:p>
        </w:tc>
      </w:tr>
      <w:tr w:rsidR="00B074BE" w:rsidRPr="002E7619" w:rsidTr="00B074BE">
        <w:trPr>
          <w:cantSplit/>
        </w:trPr>
        <w:tc>
          <w:tcPr>
            <w:tcW w:w="1125" w:type="pct"/>
            <w:vMerge/>
          </w:tcPr>
          <w:p w:rsidR="0092798F" w:rsidRPr="002E7619" w:rsidRDefault="0092798F" w:rsidP="00F81413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gridSpan w:val="3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1 курс</w:t>
            </w:r>
          </w:p>
        </w:tc>
        <w:tc>
          <w:tcPr>
            <w:tcW w:w="763" w:type="pct"/>
            <w:gridSpan w:val="3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2 курс</w:t>
            </w:r>
          </w:p>
        </w:tc>
        <w:tc>
          <w:tcPr>
            <w:tcW w:w="759" w:type="pct"/>
            <w:gridSpan w:val="3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3 курс</w:t>
            </w:r>
          </w:p>
        </w:tc>
        <w:tc>
          <w:tcPr>
            <w:tcW w:w="711" w:type="pct"/>
            <w:gridSpan w:val="3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4 курс</w:t>
            </w:r>
          </w:p>
        </w:tc>
        <w:tc>
          <w:tcPr>
            <w:tcW w:w="942" w:type="pct"/>
            <w:gridSpan w:val="4"/>
          </w:tcPr>
          <w:p w:rsidR="0092798F" w:rsidRPr="002E7619" w:rsidRDefault="0092798F" w:rsidP="00527962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ИТОГО:</w:t>
            </w:r>
          </w:p>
        </w:tc>
      </w:tr>
      <w:tr w:rsidR="00B074BE" w:rsidRPr="002E7619" w:rsidTr="00B074BE">
        <w:trPr>
          <w:cantSplit/>
          <w:trHeight w:val="1134"/>
        </w:trPr>
        <w:tc>
          <w:tcPr>
            <w:tcW w:w="1125" w:type="pct"/>
            <w:vMerge/>
          </w:tcPr>
          <w:p w:rsidR="00B074BE" w:rsidRPr="002E7619" w:rsidRDefault="00B074BE" w:rsidP="00F81413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52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98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58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51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254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70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92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97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68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46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97" w:type="pct"/>
            <w:textDirection w:val="btLr"/>
          </w:tcPr>
          <w:p w:rsidR="00B074BE" w:rsidRPr="00B074BE" w:rsidRDefault="00B074BE" w:rsidP="00F814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51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46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97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48" w:type="pct"/>
            <w:textDirection w:val="btLr"/>
          </w:tcPr>
          <w:p w:rsidR="00B074BE" w:rsidRPr="00B074BE" w:rsidRDefault="00B074BE" w:rsidP="005279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Завершение обучения</w:t>
            </w:r>
          </w:p>
        </w:tc>
      </w:tr>
      <w:tr w:rsidR="00B074BE" w:rsidRPr="002E7619" w:rsidTr="00B074BE">
        <w:trPr>
          <w:cantSplit/>
          <w:trHeight w:val="327"/>
        </w:trPr>
        <w:tc>
          <w:tcPr>
            <w:tcW w:w="1125" w:type="pct"/>
          </w:tcPr>
          <w:p w:rsidR="00B074BE" w:rsidRPr="002E7619" w:rsidRDefault="00B074BE" w:rsidP="00F81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54.02.05</w:t>
            </w:r>
            <w:r w:rsidRPr="002E7619">
              <w:rPr>
                <w:sz w:val="16"/>
                <w:szCs w:val="16"/>
              </w:rPr>
              <w:t xml:space="preserve"> Живопись (по видам)</w:t>
            </w:r>
          </w:p>
        </w:tc>
        <w:tc>
          <w:tcPr>
            <w:tcW w:w="250" w:type="pct"/>
          </w:tcPr>
          <w:p w:rsidR="00B074BE" w:rsidRPr="002E7619" w:rsidRDefault="009C2BAC" w:rsidP="00E95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2" w:type="pct"/>
          </w:tcPr>
          <w:p w:rsidR="00B074BE" w:rsidRPr="002E7619" w:rsidRDefault="009C2BAC" w:rsidP="00F71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" w:type="pct"/>
          </w:tcPr>
          <w:p w:rsidR="00B074BE" w:rsidRPr="002E7619" w:rsidRDefault="009C2BAC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1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4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6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46" w:type="pct"/>
          </w:tcPr>
          <w:p w:rsidR="00B074BE" w:rsidRPr="002E7619" w:rsidRDefault="00C30020" w:rsidP="006D6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074BE" w:rsidRPr="002E7619" w:rsidTr="00B074BE">
        <w:trPr>
          <w:cantSplit/>
          <w:trHeight w:val="327"/>
        </w:trPr>
        <w:tc>
          <w:tcPr>
            <w:tcW w:w="1125" w:type="pct"/>
          </w:tcPr>
          <w:p w:rsidR="00B074BE" w:rsidRPr="002E7619" w:rsidRDefault="00B074BE" w:rsidP="00F81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54.02.01</w:t>
            </w:r>
            <w:r w:rsidRPr="002E7619">
              <w:rPr>
                <w:sz w:val="16"/>
                <w:szCs w:val="16"/>
              </w:rPr>
              <w:t xml:space="preserve"> Дизайн (по отраслям)</w:t>
            </w:r>
          </w:p>
        </w:tc>
        <w:tc>
          <w:tcPr>
            <w:tcW w:w="250" w:type="pct"/>
          </w:tcPr>
          <w:p w:rsidR="00B074BE" w:rsidRPr="002E7619" w:rsidRDefault="009C2BAC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2" w:type="pct"/>
          </w:tcPr>
          <w:p w:rsidR="00B074BE" w:rsidRPr="002E7619" w:rsidRDefault="009C2BAC" w:rsidP="00276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6B5A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</w:tcPr>
          <w:p w:rsidR="00B074BE" w:rsidRPr="002E7619" w:rsidRDefault="00276B5A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1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4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6" w:type="pct"/>
          </w:tcPr>
          <w:p w:rsidR="00B074BE" w:rsidRPr="002E7619" w:rsidRDefault="00C30020" w:rsidP="008D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46" w:type="pct"/>
          </w:tcPr>
          <w:p w:rsidR="00B074BE" w:rsidRPr="002E7619" w:rsidRDefault="00276B5A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7" w:type="pct"/>
          </w:tcPr>
          <w:p w:rsidR="00B074BE" w:rsidRPr="002E7619" w:rsidRDefault="00C30020" w:rsidP="00276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6B5A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74BE" w:rsidRPr="002E7619" w:rsidTr="00B074BE">
        <w:trPr>
          <w:cantSplit/>
          <w:trHeight w:val="327"/>
        </w:trPr>
        <w:tc>
          <w:tcPr>
            <w:tcW w:w="1125" w:type="pct"/>
          </w:tcPr>
          <w:p w:rsidR="00B074BE" w:rsidRPr="002E7619" w:rsidRDefault="00B074BE" w:rsidP="00F81413">
            <w:pPr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ВСЕГО:</w:t>
            </w:r>
          </w:p>
        </w:tc>
        <w:tc>
          <w:tcPr>
            <w:tcW w:w="250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52" w:type="pct"/>
          </w:tcPr>
          <w:p w:rsidR="00B074BE" w:rsidRPr="002E7619" w:rsidRDefault="00C30020" w:rsidP="00276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6B5A">
              <w:rPr>
                <w:sz w:val="16"/>
                <w:szCs w:val="16"/>
              </w:rPr>
              <w:t>3</w:t>
            </w:r>
          </w:p>
        </w:tc>
        <w:tc>
          <w:tcPr>
            <w:tcW w:w="198" w:type="pct"/>
          </w:tcPr>
          <w:p w:rsidR="00B074BE" w:rsidRPr="002E7619" w:rsidRDefault="00276B5A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</w:tcPr>
          <w:p w:rsidR="00B074BE" w:rsidRPr="002E7619" w:rsidRDefault="00C30020" w:rsidP="007F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51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54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0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6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7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pct"/>
          </w:tcPr>
          <w:p w:rsidR="00B074BE" w:rsidRPr="002E7619" w:rsidRDefault="00C30020" w:rsidP="00AB5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46" w:type="pct"/>
          </w:tcPr>
          <w:p w:rsidR="00B074BE" w:rsidRPr="002E7619" w:rsidRDefault="00276B5A" w:rsidP="00276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97" w:type="pct"/>
          </w:tcPr>
          <w:p w:rsidR="00B074BE" w:rsidRPr="002E7619" w:rsidRDefault="00276B5A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8" w:type="pct"/>
          </w:tcPr>
          <w:p w:rsidR="00B074BE" w:rsidRPr="002E7619" w:rsidRDefault="00C30020" w:rsidP="00F8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F81413" w:rsidRDefault="00572008" w:rsidP="00F81413">
      <w:pPr>
        <w:rPr>
          <w:sz w:val="26"/>
        </w:rPr>
      </w:pPr>
      <w:r>
        <w:rPr>
          <w:sz w:val="26"/>
        </w:rPr>
        <w:t>Кол-во студентов находя</w:t>
      </w:r>
      <w:r w:rsidR="00805A41">
        <w:rPr>
          <w:sz w:val="26"/>
        </w:rPr>
        <w:t xml:space="preserve">щихся в академическом отпуске: </w:t>
      </w:r>
      <w:r w:rsidR="00054996">
        <w:rPr>
          <w:sz w:val="26"/>
        </w:rPr>
        <w:t>15</w:t>
      </w:r>
    </w:p>
    <w:p w:rsidR="00572008" w:rsidRDefault="00572008" w:rsidP="00F81413">
      <w:pPr>
        <w:rPr>
          <w:sz w:val="26"/>
        </w:rPr>
      </w:pPr>
      <w:r>
        <w:rPr>
          <w:sz w:val="26"/>
        </w:rPr>
        <w:t>Кол</w:t>
      </w:r>
      <w:r w:rsidR="00F85AB4">
        <w:rPr>
          <w:sz w:val="26"/>
        </w:rPr>
        <w:t>-во студентов призванны</w:t>
      </w:r>
      <w:r w:rsidR="00E86D85">
        <w:rPr>
          <w:sz w:val="26"/>
        </w:rPr>
        <w:t xml:space="preserve">х в РА: </w:t>
      </w:r>
      <w:r w:rsidR="00AB58DA">
        <w:rPr>
          <w:sz w:val="26"/>
        </w:rPr>
        <w:t>0</w:t>
      </w:r>
    </w:p>
    <w:p w:rsidR="00255BF5" w:rsidRDefault="00255BF5" w:rsidP="00F81413">
      <w:pPr>
        <w:rPr>
          <w:sz w:val="26"/>
        </w:rPr>
      </w:pPr>
      <w:r>
        <w:rPr>
          <w:sz w:val="26"/>
        </w:rPr>
        <w:t xml:space="preserve">Причины отчисления: по собственному желанию – </w:t>
      </w:r>
      <w:r w:rsidR="00A73B28">
        <w:rPr>
          <w:sz w:val="26"/>
        </w:rPr>
        <w:t>1</w:t>
      </w:r>
      <w:r w:rsidR="00276B5A">
        <w:rPr>
          <w:sz w:val="26"/>
        </w:rPr>
        <w:t>1</w:t>
      </w:r>
      <w:r w:rsidR="003568FD">
        <w:rPr>
          <w:sz w:val="26"/>
        </w:rPr>
        <w:t xml:space="preserve"> (на бюджетной основе – </w:t>
      </w:r>
      <w:r w:rsidR="00A73B28">
        <w:rPr>
          <w:sz w:val="26"/>
        </w:rPr>
        <w:t>4</w:t>
      </w:r>
      <w:r w:rsidR="003568FD">
        <w:rPr>
          <w:sz w:val="26"/>
        </w:rPr>
        <w:t xml:space="preserve">; с полным возмещением затрат на обучение – </w:t>
      </w:r>
      <w:r w:rsidR="00276B5A">
        <w:rPr>
          <w:sz w:val="26"/>
        </w:rPr>
        <w:t>7</w:t>
      </w:r>
      <w:r w:rsidR="008D3C8F">
        <w:rPr>
          <w:sz w:val="26"/>
        </w:rPr>
        <w:t>)</w:t>
      </w:r>
      <w:r w:rsidR="00F85AB4">
        <w:rPr>
          <w:sz w:val="26"/>
        </w:rPr>
        <w:t xml:space="preserve">, по неуспеваемости </w:t>
      </w:r>
      <w:r w:rsidR="00A9319B">
        <w:rPr>
          <w:sz w:val="26"/>
        </w:rPr>
        <w:t>–</w:t>
      </w:r>
      <w:r w:rsidR="00AB58DA">
        <w:rPr>
          <w:sz w:val="26"/>
        </w:rPr>
        <w:t xml:space="preserve"> </w:t>
      </w:r>
      <w:r w:rsidR="00A73B28">
        <w:rPr>
          <w:sz w:val="26"/>
        </w:rPr>
        <w:t>5</w:t>
      </w:r>
      <w:r w:rsidR="008D3C8F">
        <w:rPr>
          <w:sz w:val="26"/>
        </w:rPr>
        <w:t xml:space="preserve"> (на бюджетной основе – </w:t>
      </w:r>
      <w:r w:rsidR="00A73B28">
        <w:rPr>
          <w:sz w:val="26"/>
        </w:rPr>
        <w:t>5</w:t>
      </w:r>
      <w:r w:rsidR="008D3C8F">
        <w:rPr>
          <w:sz w:val="26"/>
        </w:rPr>
        <w:t>)</w:t>
      </w:r>
      <w:r w:rsidR="00A73B28">
        <w:rPr>
          <w:sz w:val="26"/>
        </w:rPr>
        <w:t xml:space="preserve">, по просрочке оплаты стоимости образовательных услуг – 2, </w:t>
      </w:r>
      <w:r w:rsidR="00A73B28" w:rsidRPr="00A73B28">
        <w:rPr>
          <w:sz w:val="26"/>
        </w:rPr>
        <w:t>не приступивш</w:t>
      </w:r>
      <w:r w:rsidR="00A73B28">
        <w:rPr>
          <w:sz w:val="26"/>
        </w:rPr>
        <w:t>ие</w:t>
      </w:r>
      <w:r w:rsidR="00A73B28" w:rsidRPr="00A73B28">
        <w:rPr>
          <w:sz w:val="26"/>
        </w:rPr>
        <w:t xml:space="preserve"> к занятиям без уважительных причин после академического отпуска</w:t>
      </w:r>
      <w:r w:rsidR="00A73B28">
        <w:rPr>
          <w:sz w:val="26"/>
        </w:rPr>
        <w:t xml:space="preserve"> – 2 (на бюджетной основе – 2)</w:t>
      </w:r>
      <w:r w:rsidR="008D3C8F">
        <w:rPr>
          <w:sz w:val="26"/>
        </w:rPr>
        <w:t>.</w:t>
      </w:r>
    </w:p>
    <w:p w:rsidR="00355642" w:rsidRPr="00355642" w:rsidRDefault="00355642" w:rsidP="00F81413">
      <w:pPr>
        <w:rPr>
          <w:sz w:val="26"/>
        </w:rPr>
      </w:pPr>
    </w:p>
    <w:p w:rsidR="00AF64A1" w:rsidRDefault="00FD0232" w:rsidP="00F81413">
      <w:pPr>
        <w:rPr>
          <w:b/>
          <w:sz w:val="26"/>
        </w:rPr>
      </w:pPr>
      <w:r>
        <w:rPr>
          <w:b/>
          <w:sz w:val="26"/>
        </w:rPr>
        <w:t>4.3</w:t>
      </w:r>
      <w:r w:rsidR="00AF64A1" w:rsidRPr="00AF64A1">
        <w:rPr>
          <w:b/>
          <w:sz w:val="26"/>
        </w:rPr>
        <w:t>. Социально-незащищенные студенты:</w:t>
      </w:r>
    </w:p>
    <w:p w:rsidR="00AF64A1" w:rsidRDefault="00AF64A1" w:rsidP="00F81413">
      <w:pPr>
        <w:rPr>
          <w:sz w:val="26"/>
        </w:rPr>
      </w:pPr>
      <w:r>
        <w:rPr>
          <w:sz w:val="26"/>
        </w:rPr>
        <w:t>Количество студентов, получающих</w:t>
      </w:r>
      <w:r w:rsidR="00AB58DA">
        <w:rPr>
          <w:sz w:val="26"/>
        </w:rPr>
        <w:t xml:space="preserve"> государственную </w:t>
      </w:r>
      <w:r>
        <w:rPr>
          <w:sz w:val="26"/>
        </w:rPr>
        <w:t xml:space="preserve">социальную стипендию – </w:t>
      </w:r>
      <w:r w:rsidR="00A73B28">
        <w:rPr>
          <w:sz w:val="26"/>
        </w:rPr>
        <w:t>15 </w:t>
      </w:r>
      <w:r w:rsidR="00D62EC5">
        <w:rPr>
          <w:sz w:val="26"/>
        </w:rPr>
        <w:t>ч</w:t>
      </w:r>
      <w:r w:rsidR="00355642">
        <w:rPr>
          <w:sz w:val="26"/>
        </w:rPr>
        <w:t>ел.</w:t>
      </w:r>
    </w:p>
    <w:p w:rsidR="00AF64A1" w:rsidRDefault="00AF64A1" w:rsidP="00D62EC5">
      <w:pPr>
        <w:rPr>
          <w:sz w:val="26"/>
        </w:rPr>
      </w:pPr>
      <w:r>
        <w:rPr>
          <w:sz w:val="26"/>
        </w:rPr>
        <w:t xml:space="preserve">Количество сирот – </w:t>
      </w:r>
      <w:r w:rsidR="00A73B28">
        <w:rPr>
          <w:sz w:val="26"/>
        </w:rPr>
        <w:t>1</w:t>
      </w:r>
      <w:r w:rsidR="00355642">
        <w:rPr>
          <w:sz w:val="26"/>
        </w:rPr>
        <w:t xml:space="preserve"> чел.</w:t>
      </w:r>
      <w:r w:rsidR="00AB58DA">
        <w:rPr>
          <w:sz w:val="26"/>
        </w:rPr>
        <w:t xml:space="preserve"> (</w:t>
      </w:r>
      <w:r w:rsidR="00773380">
        <w:rPr>
          <w:sz w:val="26"/>
        </w:rPr>
        <w:t xml:space="preserve">На начало учебного года – </w:t>
      </w:r>
      <w:r w:rsidR="008D3C8F">
        <w:rPr>
          <w:sz w:val="26"/>
        </w:rPr>
        <w:t>1 чел.</w:t>
      </w:r>
      <w:r w:rsidR="00AB58DA">
        <w:rPr>
          <w:sz w:val="26"/>
        </w:rPr>
        <w:t>)</w:t>
      </w:r>
      <w:r w:rsidR="00773380">
        <w:rPr>
          <w:sz w:val="26"/>
        </w:rPr>
        <w:t>.</w:t>
      </w:r>
    </w:p>
    <w:p w:rsidR="00AF64A1" w:rsidRDefault="00AF64A1" w:rsidP="00AF64A1">
      <w:pPr>
        <w:ind w:firstLine="708"/>
        <w:rPr>
          <w:sz w:val="26"/>
        </w:rPr>
      </w:pPr>
    </w:p>
    <w:p w:rsidR="00F81413" w:rsidRDefault="00FD0232" w:rsidP="00F8141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AF64A1">
        <w:rPr>
          <w:b/>
          <w:bCs/>
          <w:sz w:val="26"/>
        </w:rPr>
        <w:t>.</w:t>
      </w:r>
      <w:r>
        <w:rPr>
          <w:b/>
          <w:bCs/>
          <w:sz w:val="26"/>
        </w:rPr>
        <w:t>4</w:t>
      </w:r>
      <w:r w:rsidR="00F81413">
        <w:rPr>
          <w:b/>
          <w:bCs/>
          <w:sz w:val="26"/>
        </w:rPr>
        <w:t>. Место проведения учебной</w:t>
      </w:r>
      <w:r w:rsidR="00572008">
        <w:rPr>
          <w:b/>
          <w:bCs/>
          <w:sz w:val="26"/>
        </w:rPr>
        <w:t>, по профилю специальности, педагогической, преддипломной практик</w:t>
      </w:r>
      <w:r w:rsidR="00F81413">
        <w:rPr>
          <w:b/>
          <w:bCs/>
          <w:sz w:val="26"/>
        </w:rPr>
        <w:t>.</w:t>
      </w:r>
    </w:p>
    <w:p w:rsidR="00F81413" w:rsidRDefault="00A9319B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>Практика (р</w:t>
      </w:r>
      <w:r w:rsidR="0095004A">
        <w:rPr>
          <w:sz w:val="26"/>
        </w:rPr>
        <w:t>абота с натуры на открытом воздухе (</w:t>
      </w:r>
      <w:r>
        <w:rPr>
          <w:sz w:val="26"/>
        </w:rPr>
        <w:t>п</w:t>
      </w:r>
      <w:r w:rsidR="0095004A">
        <w:rPr>
          <w:sz w:val="26"/>
        </w:rPr>
        <w:t>ленэр)</w:t>
      </w:r>
      <w:r>
        <w:rPr>
          <w:sz w:val="26"/>
        </w:rPr>
        <w:t>)</w:t>
      </w:r>
      <w:r w:rsidR="00F81413">
        <w:rPr>
          <w:sz w:val="26"/>
        </w:rPr>
        <w:t xml:space="preserve"> </w:t>
      </w:r>
      <w:r w:rsidR="00C40488">
        <w:rPr>
          <w:sz w:val="26"/>
          <w:lang w:val="en-US"/>
        </w:rPr>
        <w:t>I</w:t>
      </w:r>
      <w:r w:rsidR="009F3F10">
        <w:rPr>
          <w:sz w:val="26"/>
        </w:rPr>
        <w:t xml:space="preserve"> курс </w:t>
      </w:r>
      <w:r w:rsidR="00C40488">
        <w:rPr>
          <w:sz w:val="26"/>
        </w:rPr>
        <w:t xml:space="preserve">специальности </w:t>
      </w:r>
      <w:r w:rsidR="009F3F10">
        <w:rPr>
          <w:sz w:val="26"/>
        </w:rPr>
        <w:t>Живопись</w:t>
      </w:r>
      <w:r w:rsidR="00C40488">
        <w:rPr>
          <w:sz w:val="26"/>
        </w:rPr>
        <w:t xml:space="preserve"> (по видам)</w:t>
      </w:r>
      <w:r w:rsidR="009F3F10">
        <w:rPr>
          <w:sz w:val="26"/>
        </w:rPr>
        <w:t xml:space="preserve"> </w:t>
      </w:r>
      <w:r w:rsidR="00F81413">
        <w:rPr>
          <w:sz w:val="26"/>
        </w:rPr>
        <w:t xml:space="preserve">и </w:t>
      </w:r>
      <w:r w:rsidR="00C40488">
        <w:rPr>
          <w:sz w:val="26"/>
          <w:lang w:val="en-US"/>
        </w:rPr>
        <w:t>I</w:t>
      </w:r>
      <w:r w:rsidR="00F81413">
        <w:rPr>
          <w:sz w:val="26"/>
        </w:rPr>
        <w:t xml:space="preserve"> курс </w:t>
      </w:r>
      <w:r w:rsidR="00C40488">
        <w:rPr>
          <w:sz w:val="26"/>
        </w:rPr>
        <w:t>специальности Дизайн (по отраслям)</w:t>
      </w:r>
      <w:r w:rsidR="00F81413">
        <w:rPr>
          <w:sz w:val="26"/>
        </w:rPr>
        <w:t xml:space="preserve"> </w:t>
      </w:r>
      <w:r w:rsidR="008D3C8F">
        <w:rPr>
          <w:sz w:val="26"/>
        </w:rPr>
        <w:t>–</w:t>
      </w:r>
      <w:r w:rsidR="00A73B28">
        <w:rPr>
          <w:sz w:val="26"/>
        </w:rPr>
        <w:t xml:space="preserve"> </w:t>
      </w:r>
      <w:r w:rsidR="00B86848">
        <w:rPr>
          <w:sz w:val="26"/>
        </w:rPr>
        <w:t>г. Йошкар-Ола</w:t>
      </w:r>
      <w:r w:rsidR="00F81413">
        <w:rPr>
          <w:sz w:val="26"/>
        </w:rPr>
        <w:t>.</w:t>
      </w:r>
    </w:p>
    <w:p w:rsidR="00805A41" w:rsidRDefault="00805A41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Производственная практика </w:t>
      </w:r>
      <w:r w:rsidR="009F3F10">
        <w:rPr>
          <w:sz w:val="26"/>
        </w:rPr>
        <w:t>(</w:t>
      </w:r>
      <w:r>
        <w:rPr>
          <w:sz w:val="26"/>
        </w:rPr>
        <w:t>по профилю специальности</w:t>
      </w:r>
      <w:r w:rsidR="009F3F10">
        <w:rPr>
          <w:sz w:val="26"/>
        </w:rPr>
        <w:t>)</w:t>
      </w:r>
      <w:r>
        <w:rPr>
          <w:sz w:val="26"/>
        </w:rPr>
        <w:t xml:space="preserve"> – </w:t>
      </w:r>
      <w:r w:rsidR="00C40488">
        <w:rPr>
          <w:sz w:val="26"/>
          <w:lang w:val="en-US"/>
        </w:rPr>
        <w:t>II</w:t>
      </w:r>
      <w:r w:rsidR="00C40488">
        <w:rPr>
          <w:sz w:val="26"/>
        </w:rPr>
        <w:t xml:space="preserve"> курс спец</w:t>
      </w:r>
      <w:r w:rsidR="00630B2A">
        <w:rPr>
          <w:sz w:val="26"/>
        </w:rPr>
        <w:t xml:space="preserve">иальности Живопись (по видам) </w:t>
      </w:r>
      <w:r w:rsidR="008D3C8F">
        <w:rPr>
          <w:sz w:val="26"/>
        </w:rPr>
        <w:t>–</w:t>
      </w:r>
      <w:r w:rsidR="00A73B28">
        <w:rPr>
          <w:sz w:val="26"/>
        </w:rPr>
        <w:t xml:space="preserve"> </w:t>
      </w:r>
      <w:r w:rsidR="00B86848">
        <w:rPr>
          <w:sz w:val="26"/>
        </w:rPr>
        <w:t>г. Йошкар-Ола</w:t>
      </w:r>
      <w:r w:rsidR="008D3C8F">
        <w:rPr>
          <w:sz w:val="26"/>
        </w:rPr>
        <w:t>.</w:t>
      </w:r>
    </w:p>
    <w:p w:rsidR="00630B2A" w:rsidRDefault="00630B2A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Исполнительская практика </w:t>
      </w:r>
      <w:r>
        <w:rPr>
          <w:sz w:val="26"/>
          <w:lang w:val="en-US"/>
        </w:rPr>
        <w:t>II</w:t>
      </w:r>
      <w:r>
        <w:rPr>
          <w:sz w:val="26"/>
        </w:rPr>
        <w:t xml:space="preserve"> курс специальности Дизайн (по отраслям) </w:t>
      </w:r>
      <w:r w:rsidR="00A6350F">
        <w:rPr>
          <w:sz w:val="26"/>
        </w:rPr>
        <w:t>–</w:t>
      </w:r>
      <w:r w:rsidR="00A73B28">
        <w:rPr>
          <w:sz w:val="26"/>
        </w:rPr>
        <w:t xml:space="preserve"> </w:t>
      </w:r>
      <w:r w:rsidR="00B86848">
        <w:rPr>
          <w:sz w:val="26"/>
        </w:rPr>
        <w:t>Общественная организация «Союз дизайнеров РМЭ» - региональное отделение общероссийской организации «Союз дизайнеров России»</w:t>
      </w:r>
      <w:r w:rsidR="008D3C8F">
        <w:rPr>
          <w:sz w:val="26"/>
        </w:rPr>
        <w:t>.</w:t>
      </w:r>
    </w:p>
    <w:p w:rsidR="00A73B28" w:rsidRDefault="009F3F10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>Производственная практика (по профилю специальности)</w:t>
      </w:r>
      <w:r w:rsidR="00F81413" w:rsidRPr="00572008">
        <w:rPr>
          <w:sz w:val="26"/>
        </w:rPr>
        <w:t xml:space="preserve"> </w:t>
      </w:r>
      <w:r>
        <w:rPr>
          <w:sz w:val="26"/>
        </w:rPr>
        <w:t>-</w:t>
      </w:r>
      <w:r w:rsidR="00C40488" w:rsidRPr="00C40488">
        <w:rPr>
          <w:sz w:val="26"/>
        </w:rPr>
        <w:t xml:space="preserve"> </w:t>
      </w:r>
      <w:r w:rsidR="00C40488">
        <w:rPr>
          <w:sz w:val="26"/>
          <w:lang w:val="en-US"/>
        </w:rPr>
        <w:t>III</w:t>
      </w:r>
      <w:r w:rsidR="00C40488">
        <w:rPr>
          <w:sz w:val="26"/>
        </w:rPr>
        <w:t xml:space="preserve"> курс специальности Живопись (по видам)</w:t>
      </w:r>
      <w:r w:rsidR="00A73B28">
        <w:rPr>
          <w:sz w:val="26"/>
        </w:rPr>
        <w:t>:</w:t>
      </w:r>
    </w:p>
    <w:p w:rsidR="008D3C8F" w:rsidRDefault="00A73B28" w:rsidP="00A73B28">
      <w:pPr>
        <w:jc w:val="both"/>
        <w:rPr>
          <w:sz w:val="26"/>
        </w:rPr>
      </w:pPr>
      <w:r>
        <w:rPr>
          <w:sz w:val="26"/>
        </w:rPr>
        <w:t>Станковая живопись – г. Йошкар-Ола</w:t>
      </w:r>
      <w:r w:rsidR="008D3C8F">
        <w:rPr>
          <w:sz w:val="26"/>
        </w:rPr>
        <w:t>.</w:t>
      </w:r>
    </w:p>
    <w:p w:rsidR="00A73B28" w:rsidRDefault="00B86848" w:rsidP="00A73B28">
      <w:pPr>
        <w:jc w:val="both"/>
        <w:rPr>
          <w:sz w:val="26"/>
        </w:rPr>
      </w:pPr>
      <w:r>
        <w:rPr>
          <w:sz w:val="26"/>
        </w:rPr>
        <w:t xml:space="preserve">Театрально-декорационная живопись - </w:t>
      </w:r>
      <w:r w:rsidRPr="00B86848">
        <w:rPr>
          <w:sz w:val="26"/>
        </w:rPr>
        <w:t xml:space="preserve">Государственное автономное учреждение культуры Республики Марий Эл «Марийский государственный академический театр оперы и балета имени Эрика </w:t>
      </w:r>
      <w:proofErr w:type="spellStart"/>
      <w:r w:rsidRPr="00B86848">
        <w:rPr>
          <w:sz w:val="26"/>
        </w:rPr>
        <w:t>Сапаева</w:t>
      </w:r>
      <w:proofErr w:type="spellEnd"/>
      <w:r w:rsidRPr="00B86848">
        <w:rPr>
          <w:sz w:val="26"/>
        </w:rPr>
        <w:t>»</w:t>
      </w:r>
      <w:r>
        <w:rPr>
          <w:sz w:val="26"/>
        </w:rPr>
        <w:t>.</w:t>
      </w:r>
    </w:p>
    <w:p w:rsidR="00E228C8" w:rsidRDefault="00E228C8" w:rsidP="00A73B28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6"/>
        </w:rPr>
      </w:pPr>
      <w:r w:rsidRPr="00E228C8">
        <w:rPr>
          <w:sz w:val="26"/>
        </w:rPr>
        <w:t xml:space="preserve">Исполнительская практика </w:t>
      </w:r>
      <w:r w:rsidRPr="00E228C8">
        <w:rPr>
          <w:sz w:val="26"/>
          <w:lang w:val="en-US"/>
        </w:rPr>
        <w:t>I</w:t>
      </w:r>
      <w:r>
        <w:rPr>
          <w:sz w:val="26"/>
          <w:lang w:val="en-US"/>
        </w:rPr>
        <w:t>II</w:t>
      </w:r>
      <w:r w:rsidRPr="00E228C8">
        <w:rPr>
          <w:sz w:val="26"/>
        </w:rPr>
        <w:t xml:space="preserve"> курс специальности Дизайн (по отраслям)  -</w:t>
      </w:r>
      <w:r w:rsidR="00A73B28">
        <w:rPr>
          <w:sz w:val="26"/>
        </w:rPr>
        <w:t xml:space="preserve"> </w:t>
      </w:r>
      <w:r w:rsidR="00A73B28" w:rsidRPr="00A73B28">
        <w:rPr>
          <w:sz w:val="26"/>
        </w:rPr>
        <w:t>Муниципальное бюджетное учреждение культуры "</w:t>
      </w:r>
      <w:proofErr w:type="spellStart"/>
      <w:r w:rsidR="00A73B28" w:rsidRPr="00A73B28">
        <w:rPr>
          <w:sz w:val="26"/>
        </w:rPr>
        <w:t>Новоторъяльский</w:t>
      </w:r>
      <w:proofErr w:type="spellEnd"/>
      <w:r w:rsidR="00A73B28" w:rsidRPr="00A73B28">
        <w:rPr>
          <w:sz w:val="26"/>
        </w:rPr>
        <w:t xml:space="preserve"> районный краеведческий музей" муниципального образования «</w:t>
      </w:r>
      <w:proofErr w:type="spellStart"/>
      <w:r w:rsidR="00A73B28" w:rsidRPr="00A73B28">
        <w:rPr>
          <w:sz w:val="26"/>
        </w:rPr>
        <w:t>Новоторъяльский</w:t>
      </w:r>
      <w:proofErr w:type="spellEnd"/>
      <w:r w:rsidR="00A73B28" w:rsidRPr="00A73B28">
        <w:rPr>
          <w:sz w:val="26"/>
        </w:rPr>
        <w:t xml:space="preserve"> муниципальный район»</w:t>
      </w:r>
      <w:r w:rsidR="00A73B28">
        <w:rPr>
          <w:sz w:val="26"/>
        </w:rPr>
        <w:t xml:space="preserve"> (оформление интерьеров </w:t>
      </w:r>
      <w:proofErr w:type="spellStart"/>
      <w:r w:rsidR="00A73B28">
        <w:rPr>
          <w:sz w:val="26"/>
        </w:rPr>
        <w:t>Шукшанской</w:t>
      </w:r>
      <w:proofErr w:type="spellEnd"/>
      <w:r w:rsidR="00A73B28">
        <w:rPr>
          <w:sz w:val="26"/>
        </w:rPr>
        <w:t xml:space="preserve"> богатырской заставы)</w:t>
      </w:r>
      <w:r w:rsidRPr="00E228C8">
        <w:rPr>
          <w:sz w:val="26"/>
        </w:rPr>
        <w:t>.</w:t>
      </w:r>
    </w:p>
    <w:p w:rsidR="008D3C8F" w:rsidRPr="008D3C8F" w:rsidRDefault="008D3C8F" w:rsidP="00E228C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 w:rsidRPr="008D3C8F">
        <w:rPr>
          <w:sz w:val="26"/>
        </w:rPr>
        <w:t>Производственная практика (по профилю специальн</w:t>
      </w:r>
      <w:r w:rsidR="00E228C8">
        <w:rPr>
          <w:sz w:val="26"/>
        </w:rPr>
        <w:t>ости) - I</w:t>
      </w:r>
      <w:r w:rsidR="00E228C8">
        <w:rPr>
          <w:sz w:val="26"/>
          <w:lang w:val="en-US"/>
        </w:rPr>
        <w:t>V</w:t>
      </w:r>
      <w:r w:rsidRPr="008D3C8F">
        <w:rPr>
          <w:sz w:val="26"/>
        </w:rPr>
        <w:t xml:space="preserve"> курс специальности Живопись (по видам)</w:t>
      </w:r>
      <w:r w:rsidR="00E228C8">
        <w:rPr>
          <w:sz w:val="26"/>
        </w:rPr>
        <w:t xml:space="preserve"> – </w:t>
      </w:r>
      <w:r w:rsidR="00E228C8" w:rsidRPr="00E228C8">
        <w:rPr>
          <w:sz w:val="26"/>
        </w:rPr>
        <w:t>ГБУК РМЭ «</w:t>
      </w:r>
      <w:r w:rsidR="00E228C8">
        <w:rPr>
          <w:sz w:val="26"/>
        </w:rPr>
        <w:t>Республиканский музей изобразительных искусств</w:t>
      </w:r>
      <w:r w:rsidR="00A73B28">
        <w:rPr>
          <w:sz w:val="26"/>
        </w:rPr>
        <w:t>.</w:t>
      </w:r>
    </w:p>
    <w:p w:rsidR="008D3C8F" w:rsidRPr="00E228C8" w:rsidRDefault="00630B2A" w:rsidP="00E228C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lastRenderedPageBreak/>
        <w:t xml:space="preserve">Исполнительская практика </w:t>
      </w:r>
      <w:r w:rsidR="00E228C8">
        <w:rPr>
          <w:sz w:val="26"/>
          <w:lang w:val="en-US"/>
        </w:rPr>
        <w:t>IV</w:t>
      </w:r>
      <w:r w:rsidR="00C40488">
        <w:rPr>
          <w:sz w:val="26"/>
        </w:rPr>
        <w:t xml:space="preserve"> курс специальности Дизайн (по отраслям) </w:t>
      </w:r>
      <w:r w:rsidR="009F3F10">
        <w:rPr>
          <w:sz w:val="26"/>
        </w:rPr>
        <w:t xml:space="preserve"> </w:t>
      </w:r>
      <w:r w:rsidR="00076F56">
        <w:rPr>
          <w:sz w:val="26"/>
        </w:rPr>
        <w:t>-</w:t>
      </w:r>
      <w:r w:rsidR="00B86848">
        <w:rPr>
          <w:sz w:val="26"/>
        </w:rPr>
        <w:t xml:space="preserve"> Общественная организация «Союз дизайнеров РМЭ» - региональное отделение общероссийской организации «Союз дизайнеров России».</w:t>
      </w:r>
    </w:p>
    <w:p w:rsidR="0095004A" w:rsidRPr="009F3F10" w:rsidRDefault="00630B2A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>Производственная практика (п</w:t>
      </w:r>
      <w:r w:rsidR="0095004A" w:rsidRPr="009F3F10">
        <w:rPr>
          <w:sz w:val="26"/>
        </w:rPr>
        <w:t>реддипломная</w:t>
      </w:r>
      <w:r>
        <w:rPr>
          <w:sz w:val="26"/>
        </w:rPr>
        <w:t>)</w:t>
      </w:r>
      <w:r w:rsidR="0095004A" w:rsidRPr="009F3F10">
        <w:rPr>
          <w:sz w:val="26"/>
        </w:rPr>
        <w:t xml:space="preserve"> </w:t>
      </w:r>
      <w:r w:rsidR="00C40488">
        <w:rPr>
          <w:sz w:val="26"/>
          <w:lang w:val="en-US"/>
        </w:rPr>
        <w:t>IV</w:t>
      </w:r>
      <w:r w:rsidR="00C40488">
        <w:rPr>
          <w:sz w:val="26"/>
        </w:rPr>
        <w:t xml:space="preserve"> курс специальности  Живопись (по видам), </w:t>
      </w:r>
      <w:r w:rsidR="00C40488">
        <w:rPr>
          <w:sz w:val="26"/>
          <w:lang w:val="en-US"/>
        </w:rPr>
        <w:t>IV</w:t>
      </w:r>
      <w:r w:rsidR="00C40488">
        <w:rPr>
          <w:sz w:val="26"/>
        </w:rPr>
        <w:t xml:space="preserve"> курс специальности Дизайн (по отраслям) </w:t>
      </w:r>
      <w:r w:rsidR="00D97169" w:rsidRPr="009F3F10">
        <w:rPr>
          <w:sz w:val="26"/>
        </w:rPr>
        <w:t xml:space="preserve"> </w:t>
      </w:r>
      <w:r w:rsidR="0095004A" w:rsidRPr="009F3F10">
        <w:rPr>
          <w:sz w:val="26"/>
        </w:rPr>
        <w:t>-</w:t>
      </w:r>
      <w:r w:rsidR="00B86848">
        <w:rPr>
          <w:sz w:val="26"/>
        </w:rPr>
        <w:t xml:space="preserve"> ГБПОУ РМЭ «Йошкар-Олинское художественное училище»</w:t>
      </w:r>
      <w:r w:rsidR="00C40488">
        <w:rPr>
          <w:sz w:val="26"/>
        </w:rPr>
        <w:t>.</w:t>
      </w:r>
    </w:p>
    <w:p w:rsidR="00076F56" w:rsidRPr="00E50991" w:rsidRDefault="00630B2A" w:rsidP="008D3C8F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  <w:u w:val="none"/>
        </w:rPr>
      </w:pPr>
      <w:r>
        <w:rPr>
          <w:sz w:val="26"/>
          <w:u w:val="none"/>
        </w:rPr>
        <w:t xml:space="preserve">Производственная практика (педагогическая) </w:t>
      </w:r>
      <w:r w:rsidR="00C40488" w:rsidRPr="00C40488">
        <w:rPr>
          <w:sz w:val="26"/>
          <w:u w:val="none"/>
          <w:lang w:val="en-US"/>
        </w:rPr>
        <w:t>IV</w:t>
      </w:r>
      <w:r w:rsidR="00C40488" w:rsidRPr="00C40488">
        <w:rPr>
          <w:sz w:val="26"/>
          <w:u w:val="none"/>
        </w:rPr>
        <w:t xml:space="preserve"> курс специальности  Живопись (по видам)</w:t>
      </w:r>
      <w:r w:rsidR="00F81413" w:rsidRPr="00E50991">
        <w:rPr>
          <w:sz w:val="26"/>
          <w:u w:val="none"/>
        </w:rPr>
        <w:t xml:space="preserve"> -</w:t>
      </w:r>
      <w:r w:rsidR="00B86848" w:rsidRPr="00B86848">
        <w:rPr>
          <w:sz w:val="26"/>
          <w:u w:val="none"/>
        </w:rPr>
        <w:t xml:space="preserve"> </w:t>
      </w:r>
      <w:r w:rsidR="00B86848">
        <w:rPr>
          <w:sz w:val="26"/>
          <w:u w:val="none"/>
        </w:rPr>
        <w:t>ГБУ ДО РМЭ «</w:t>
      </w:r>
      <w:r w:rsidR="00B86848" w:rsidRPr="00E50991">
        <w:rPr>
          <w:sz w:val="26"/>
          <w:u w:val="none"/>
        </w:rPr>
        <w:t>Национальная президентская школа</w:t>
      </w:r>
      <w:r w:rsidR="00B86848">
        <w:rPr>
          <w:sz w:val="26"/>
          <w:u w:val="none"/>
        </w:rPr>
        <w:t xml:space="preserve"> искусств»</w:t>
      </w:r>
      <w:r w:rsidR="00076F56">
        <w:rPr>
          <w:sz w:val="26"/>
          <w:u w:val="none"/>
        </w:rPr>
        <w:t>.</w:t>
      </w:r>
    </w:p>
    <w:p w:rsidR="00C40488" w:rsidRPr="00076F56" w:rsidRDefault="00C40488" w:rsidP="00B86848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  <w:u w:val="none"/>
        </w:rPr>
      </w:pPr>
      <w:r w:rsidRPr="00E50991">
        <w:rPr>
          <w:sz w:val="26"/>
          <w:u w:val="none"/>
        </w:rPr>
        <w:t xml:space="preserve">Педагогическая </w:t>
      </w:r>
      <w:r w:rsidRPr="00C40488">
        <w:rPr>
          <w:sz w:val="26"/>
          <w:u w:val="none"/>
        </w:rPr>
        <w:t xml:space="preserve">практика </w:t>
      </w:r>
      <w:r w:rsidRPr="00C40488">
        <w:rPr>
          <w:sz w:val="26"/>
          <w:u w:val="none"/>
          <w:lang w:val="en-US"/>
        </w:rPr>
        <w:t>IV</w:t>
      </w:r>
      <w:r w:rsidRPr="00C40488">
        <w:rPr>
          <w:sz w:val="26"/>
          <w:u w:val="none"/>
        </w:rPr>
        <w:t xml:space="preserve"> курс специальности Дизайн (по отраслям)</w:t>
      </w:r>
      <w:r>
        <w:rPr>
          <w:sz w:val="26"/>
          <w:u w:val="none"/>
        </w:rPr>
        <w:t xml:space="preserve"> </w:t>
      </w:r>
      <w:r w:rsidR="00A6350F">
        <w:rPr>
          <w:sz w:val="26"/>
          <w:u w:val="none"/>
        </w:rPr>
        <w:t>–</w:t>
      </w:r>
      <w:r>
        <w:rPr>
          <w:sz w:val="26"/>
          <w:u w:val="none"/>
        </w:rPr>
        <w:t xml:space="preserve"> </w:t>
      </w:r>
      <w:r w:rsidR="00B86848" w:rsidRPr="00B86848">
        <w:rPr>
          <w:sz w:val="26"/>
          <w:u w:val="none"/>
        </w:rPr>
        <w:t>ДХШ №1 г.</w:t>
      </w:r>
      <w:r w:rsidR="00B86848">
        <w:rPr>
          <w:sz w:val="26"/>
          <w:u w:val="none"/>
        </w:rPr>
        <w:t> </w:t>
      </w:r>
      <w:r w:rsidR="00B86848" w:rsidRPr="00B86848">
        <w:rPr>
          <w:sz w:val="26"/>
          <w:u w:val="none"/>
        </w:rPr>
        <w:t>Йошкар-Ола</w:t>
      </w:r>
      <w:r w:rsidR="00076F56" w:rsidRPr="00E50991">
        <w:rPr>
          <w:sz w:val="26"/>
          <w:u w:val="none"/>
        </w:rPr>
        <w:t>.</w:t>
      </w:r>
      <w:r w:rsidR="00B86848">
        <w:rPr>
          <w:sz w:val="26"/>
          <w:u w:val="none"/>
        </w:rPr>
        <w:t xml:space="preserve"> </w:t>
      </w:r>
    </w:p>
    <w:p w:rsidR="00F81413" w:rsidRDefault="00C40488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>Учебная</w:t>
      </w:r>
      <w:r w:rsidR="00F81413">
        <w:rPr>
          <w:sz w:val="26"/>
        </w:rPr>
        <w:t xml:space="preserve"> практика </w:t>
      </w:r>
      <w:r>
        <w:rPr>
          <w:sz w:val="26"/>
        </w:rPr>
        <w:t>(</w:t>
      </w:r>
      <w:r w:rsidR="00F81413">
        <w:rPr>
          <w:sz w:val="26"/>
        </w:rPr>
        <w:t>изучени</w:t>
      </w:r>
      <w:r>
        <w:rPr>
          <w:sz w:val="26"/>
        </w:rPr>
        <w:t>е</w:t>
      </w:r>
      <w:r w:rsidR="00F81413">
        <w:rPr>
          <w:sz w:val="26"/>
        </w:rPr>
        <w:t xml:space="preserve"> памятников искусства </w:t>
      </w:r>
      <w:r>
        <w:rPr>
          <w:sz w:val="26"/>
        </w:rPr>
        <w:t>в других городах)</w:t>
      </w:r>
      <w:r w:rsidR="00D97169">
        <w:rPr>
          <w:sz w:val="26"/>
        </w:rPr>
        <w:t xml:space="preserve"> –</w:t>
      </w:r>
      <w:r w:rsidR="00925682" w:rsidRPr="00925682">
        <w:rPr>
          <w:sz w:val="26"/>
        </w:rPr>
        <w:t xml:space="preserve"> </w:t>
      </w:r>
      <w:r w:rsidR="00925682">
        <w:rPr>
          <w:sz w:val="26"/>
          <w:lang w:val="en-US"/>
        </w:rPr>
        <w:t>III</w:t>
      </w:r>
      <w:r w:rsidR="00925682">
        <w:rPr>
          <w:sz w:val="26"/>
        </w:rPr>
        <w:t xml:space="preserve"> курс специальности Живопись (по видам), </w:t>
      </w:r>
      <w:r w:rsidR="00925682">
        <w:rPr>
          <w:sz w:val="26"/>
          <w:lang w:val="en-US"/>
        </w:rPr>
        <w:t>III</w:t>
      </w:r>
      <w:r w:rsidR="00925682">
        <w:rPr>
          <w:sz w:val="26"/>
        </w:rPr>
        <w:t xml:space="preserve"> курс специальности Дизайн (по отраслям)</w:t>
      </w:r>
      <w:r w:rsidR="00076F56">
        <w:rPr>
          <w:sz w:val="26"/>
        </w:rPr>
        <w:t xml:space="preserve"> –</w:t>
      </w:r>
      <w:r w:rsidR="00B86848">
        <w:rPr>
          <w:sz w:val="26"/>
        </w:rPr>
        <w:t xml:space="preserve"> г. Москва, г. Санкт-Петербург</w:t>
      </w:r>
      <w:r w:rsidR="00D97169">
        <w:rPr>
          <w:sz w:val="26"/>
        </w:rPr>
        <w:t>.</w:t>
      </w:r>
    </w:p>
    <w:p w:rsidR="00355642" w:rsidRDefault="00355642" w:rsidP="00C40488">
      <w:pPr>
        <w:tabs>
          <w:tab w:val="num" w:pos="0"/>
        </w:tabs>
        <w:spacing w:line="360" w:lineRule="auto"/>
        <w:jc w:val="both"/>
        <w:rPr>
          <w:b/>
          <w:bCs/>
          <w:sz w:val="26"/>
        </w:rPr>
      </w:pPr>
    </w:p>
    <w:p w:rsidR="0021132B" w:rsidRDefault="00FD0232" w:rsidP="00F81413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4.5</w:t>
      </w:r>
      <w:r w:rsidR="00925682">
        <w:rPr>
          <w:b/>
          <w:bCs/>
          <w:sz w:val="26"/>
        </w:rPr>
        <w:t>. Государственные экзамены</w:t>
      </w:r>
    </w:p>
    <w:p w:rsidR="00AB7AD1" w:rsidRDefault="00FD0232" w:rsidP="00FD0232">
      <w:pPr>
        <w:spacing w:line="360" w:lineRule="auto"/>
        <w:jc w:val="center"/>
        <w:rPr>
          <w:bCs/>
          <w:i/>
          <w:sz w:val="28"/>
          <w:szCs w:val="28"/>
        </w:rPr>
      </w:pPr>
      <w:r w:rsidRPr="00FD0232">
        <w:rPr>
          <w:bCs/>
          <w:i/>
          <w:sz w:val="28"/>
          <w:szCs w:val="28"/>
        </w:rPr>
        <w:t xml:space="preserve">Результаты </w:t>
      </w:r>
      <w:r w:rsidR="00925682" w:rsidRPr="00FD0232">
        <w:rPr>
          <w:bCs/>
          <w:i/>
          <w:sz w:val="28"/>
          <w:szCs w:val="28"/>
        </w:rPr>
        <w:t xml:space="preserve">государственной </w:t>
      </w:r>
      <w:r w:rsidRPr="00FD0232">
        <w:rPr>
          <w:bCs/>
          <w:i/>
          <w:sz w:val="28"/>
          <w:szCs w:val="28"/>
        </w:rPr>
        <w:t>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256"/>
        <w:gridCol w:w="1256"/>
        <w:gridCol w:w="1256"/>
      </w:tblGrid>
      <w:tr w:rsidR="00B86848" w:rsidRPr="00925682" w:rsidTr="00FC5214">
        <w:tc>
          <w:tcPr>
            <w:tcW w:w="0" w:type="auto"/>
            <w:shd w:val="clear" w:color="auto" w:fill="auto"/>
          </w:tcPr>
          <w:p w:rsidR="00B86848" w:rsidRPr="00925682" w:rsidRDefault="00B86848" w:rsidP="00BF47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B86848" w:rsidRPr="00925682" w:rsidRDefault="00B86848" w:rsidP="00F12E8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2018-2019</w:t>
            </w:r>
          </w:p>
        </w:tc>
        <w:tc>
          <w:tcPr>
            <w:tcW w:w="0" w:type="auto"/>
          </w:tcPr>
          <w:p w:rsidR="00B86848" w:rsidRPr="003D35F2" w:rsidRDefault="00B86848" w:rsidP="00925682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2019-2020</w:t>
            </w:r>
          </w:p>
        </w:tc>
        <w:tc>
          <w:tcPr>
            <w:tcW w:w="0" w:type="auto"/>
          </w:tcPr>
          <w:p w:rsidR="00B86848" w:rsidRPr="00B86848" w:rsidRDefault="00B86848" w:rsidP="0092568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</w:p>
        </w:tc>
      </w:tr>
      <w:tr w:rsidR="00B86848" w:rsidRPr="00925682" w:rsidTr="00FC5214">
        <w:tc>
          <w:tcPr>
            <w:tcW w:w="0" w:type="auto"/>
            <w:shd w:val="clear" w:color="auto" w:fill="auto"/>
          </w:tcPr>
          <w:p w:rsidR="00B86848" w:rsidRPr="00925682" w:rsidRDefault="00B86848" w:rsidP="00BF471E">
            <w:pPr>
              <w:spacing w:line="360" w:lineRule="auto"/>
              <w:jc w:val="center"/>
              <w:rPr>
                <w:b/>
                <w:bCs/>
              </w:rPr>
            </w:pPr>
            <w:r w:rsidRPr="00925682">
              <w:rPr>
                <w:b/>
                <w:bCs/>
              </w:rPr>
              <w:t>Государственный экзамен</w:t>
            </w:r>
          </w:p>
        </w:tc>
        <w:tc>
          <w:tcPr>
            <w:tcW w:w="0" w:type="auto"/>
          </w:tcPr>
          <w:p w:rsidR="00B86848" w:rsidRPr="00925682" w:rsidRDefault="00B86848" w:rsidP="00F12E8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86848" w:rsidRPr="00925682" w:rsidRDefault="00B86848" w:rsidP="00F47A2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86848" w:rsidRPr="00925682" w:rsidRDefault="00B86848" w:rsidP="00F47A2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86848" w:rsidRPr="00925682" w:rsidTr="00FC5214">
        <w:tc>
          <w:tcPr>
            <w:tcW w:w="0" w:type="auto"/>
            <w:shd w:val="clear" w:color="auto" w:fill="auto"/>
          </w:tcPr>
          <w:p w:rsidR="00B86848" w:rsidRPr="00925682" w:rsidRDefault="00B86848" w:rsidP="00BF471E">
            <w:pPr>
              <w:spacing w:line="360" w:lineRule="auto"/>
              <w:jc w:val="center"/>
              <w:rPr>
                <w:bCs/>
              </w:rPr>
            </w:pPr>
            <w:r w:rsidRPr="00925682">
              <w:rPr>
                <w:bCs/>
              </w:rPr>
              <w:t>% студентов, получивших оценки «отлично» и «хорошо»</w:t>
            </w:r>
          </w:p>
        </w:tc>
        <w:tc>
          <w:tcPr>
            <w:tcW w:w="0" w:type="auto"/>
          </w:tcPr>
          <w:p w:rsidR="00B86848" w:rsidRPr="00925682" w:rsidRDefault="00B86848" w:rsidP="00F12E8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58%</w:t>
            </w:r>
          </w:p>
        </w:tc>
        <w:tc>
          <w:tcPr>
            <w:tcW w:w="0" w:type="auto"/>
          </w:tcPr>
          <w:p w:rsidR="00B86848" w:rsidRPr="00D060B0" w:rsidRDefault="00B86848" w:rsidP="00F47A23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84%</w:t>
            </w:r>
          </w:p>
        </w:tc>
        <w:tc>
          <w:tcPr>
            <w:tcW w:w="0" w:type="auto"/>
          </w:tcPr>
          <w:p w:rsidR="00B86848" w:rsidRPr="00C575F0" w:rsidRDefault="00C575F0" w:rsidP="00F47A2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42%</w:t>
            </w:r>
          </w:p>
        </w:tc>
      </w:tr>
      <w:tr w:rsidR="00B86848" w:rsidRPr="002E7619" w:rsidTr="00FC5214">
        <w:tc>
          <w:tcPr>
            <w:tcW w:w="0" w:type="auto"/>
            <w:shd w:val="clear" w:color="auto" w:fill="auto"/>
          </w:tcPr>
          <w:p w:rsidR="00B86848" w:rsidRPr="00925682" w:rsidRDefault="00B86848" w:rsidP="00BF471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25682">
              <w:rPr>
                <w:b/>
                <w:bCs/>
                <w:szCs w:val="16"/>
              </w:rPr>
              <w:t>Защита выпускной квалификационной работы</w:t>
            </w:r>
          </w:p>
        </w:tc>
        <w:tc>
          <w:tcPr>
            <w:tcW w:w="0" w:type="auto"/>
          </w:tcPr>
          <w:p w:rsidR="00B86848" w:rsidRPr="002E7619" w:rsidRDefault="00B86848" w:rsidP="00F12E81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B86848" w:rsidRPr="002E7619" w:rsidRDefault="00B86848" w:rsidP="00F47A2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B86848" w:rsidRPr="002E7619" w:rsidRDefault="00B86848" w:rsidP="00F47A2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86848" w:rsidRPr="002E7619" w:rsidTr="00FC5214">
        <w:tc>
          <w:tcPr>
            <w:tcW w:w="0" w:type="auto"/>
            <w:shd w:val="clear" w:color="auto" w:fill="auto"/>
          </w:tcPr>
          <w:p w:rsidR="00B86848" w:rsidRPr="00925682" w:rsidRDefault="00B86848" w:rsidP="00527962">
            <w:pPr>
              <w:spacing w:line="360" w:lineRule="auto"/>
              <w:jc w:val="center"/>
              <w:rPr>
                <w:bCs/>
              </w:rPr>
            </w:pPr>
            <w:r w:rsidRPr="00925682">
              <w:rPr>
                <w:bCs/>
              </w:rPr>
              <w:t>% студентов, получивших оценки «отлично» и «хорошо»</w:t>
            </w:r>
          </w:p>
        </w:tc>
        <w:tc>
          <w:tcPr>
            <w:tcW w:w="0" w:type="auto"/>
          </w:tcPr>
          <w:p w:rsidR="00B86848" w:rsidRPr="00925682" w:rsidRDefault="00B86848" w:rsidP="00F12E8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84%</w:t>
            </w:r>
          </w:p>
        </w:tc>
        <w:tc>
          <w:tcPr>
            <w:tcW w:w="0" w:type="auto"/>
          </w:tcPr>
          <w:p w:rsidR="00B86848" w:rsidRPr="00D060B0" w:rsidRDefault="00B86848" w:rsidP="00527962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74%</w:t>
            </w:r>
          </w:p>
        </w:tc>
        <w:tc>
          <w:tcPr>
            <w:tcW w:w="0" w:type="auto"/>
          </w:tcPr>
          <w:p w:rsidR="00B86848" w:rsidRPr="00C575F0" w:rsidRDefault="00C575F0" w:rsidP="005279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84%</w:t>
            </w:r>
          </w:p>
        </w:tc>
      </w:tr>
    </w:tbl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Результаты Государственной итоговой аттестации подтвердили готовность выпускников к профессиональной деятельности в соответствии с квалификациями «художник-живописец, преподаватель», «дизайнер, преподаватель».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Результаты защиты выпускных квалификационных работ: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Специальность 54.02.05 Живопись (по видам):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 xml:space="preserve">Из </w:t>
      </w:r>
      <w:r w:rsidR="00B86848">
        <w:rPr>
          <w:sz w:val="26"/>
        </w:rPr>
        <w:t>9</w:t>
      </w:r>
      <w:r>
        <w:rPr>
          <w:sz w:val="26"/>
        </w:rPr>
        <w:t xml:space="preserve"> выпускников было допущено к защите ВКР </w:t>
      </w:r>
      <w:r w:rsidR="00B86848">
        <w:rPr>
          <w:sz w:val="26"/>
        </w:rPr>
        <w:t>9</w:t>
      </w:r>
      <w:r>
        <w:rPr>
          <w:sz w:val="26"/>
        </w:rPr>
        <w:t xml:space="preserve"> человек. Ср</w:t>
      </w:r>
      <w:r w:rsidR="00D060B0">
        <w:rPr>
          <w:sz w:val="26"/>
        </w:rPr>
        <w:t xml:space="preserve">едний балл составил </w:t>
      </w:r>
      <w:r w:rsidR="00D060B0" w:rsidRPr="00D060B0">
        <w:rPr>
          <w:sz w:val="26"/>
        </w:rPr>
        <w:t>4</w:t>
      </w:r>
      <w:r w:rsidR="00C575F0">
        <w:rPr>
          <w:sz w:val="26"/>
        </w:rPr>
        <w:t>.0</w:t>
      </w:r>
      <w:r w:rsidR="00A114EB">
        <w:rPr>
          <w:sz w:val="26"/>
        </w:rPr>
        <w:t xml:space="preserve">. «5» - </w:t>
      </w:r>
      <w:r w:rsidR="00C575F0">
        <w:rPr>
          <w:sz w:val="26"/>
        </w:rPr>
        <w:t>3</w:t>
      </w:r>
      <w:r w:rsidR="009A4D9F">
        <w:rPr>
          <w:sz w:val="26"/>
        </w:rPr>
        <w:t xml:space="preserve"> человек</w:t>
      </w:r>
      <w:r w:rsidR="00C575F0">
        <w:rPr>
          <w:sz w:val="26"/>
        </w:rPr>
        <w:t>а</w:t>
      </w:r>
      <w:r w:rsidR="00A114EB">
        <w:rPr>
          <w:sz w:val="26"/>
        </w:rPr>
        <w:t xml:space="preserve">, «4» - </w:t>
      </w:r>
      <w:r w:rsidR="00C575F0">
        <w:rPr>
          <w:sz w:val="26"/>
        </w:rPr>
        <w:t>3</w:t>
      </w:r>
      <w:r>
        <w:rPr>
          <w:sz w:val="26"/>
        </w:rPr>
        <w:t xml:space="preserve"> человек</w:t>
      </w:r>
      <w:r w:rsidR="00C575F0">
        <w:rPr>
          <w:sz w:val="26"/>
        </w:rPr>
        <w:t>а</w:t>
      </w:r>
      <w:r w:rsidR="00A114EB">
        <w:rPr>
          <w:sz w:val="26"/>
        </w:rPr>
        <w:t xml:space="preserve">, «3» - </w:t>
      </w:r>
      <w:r w:rsidR="00C575F0">
        <w:rPr>
          <w:sz w:val="26"/>
        </w:rPr>
        <w:t>3</w:t>
      </w:r>
      <w:r w:rsidR="009A4D9F">
        <w:rPr>
          <w:sz w:val="26"/>
        </w:rPr>
        <w:t xml:space="preserve"> человек</w:t>
      </w:r>
      <w:r w:rsidR="00A114EB">
        <w:rPr>
          <w:sz w:val="26"/>
        </w:rPr>
        <w:t>а</w:t>
      </w:r>
      <w:r w:rsidR="009A4D9F">
        <w:rPr>
          <w:sz w:val="26"/>
        </w:rPr>
        <w:t>.</w:t>
      </w:r>
    </w:p>
    <w:p w:rsidR="00CB0425" w:rsidRDefault="009A4D9F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Специальность 54.02.01 Д</w:t>
      </w:r>
      <w:r w:rsidR="00CB0425">
        <w:rPr>
          <w:sz w:val="26"/>
        </w:rPr>
        <w:t>изайн (по отраслям):</w:t>
      </w:r>
    </w:p>
    <w:p w:rsidR="00CB0425" w:rsidRDefault="00C575F0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Из 10</w:t>
      </w:r>
      <w:r w:rsidR="00CB0425">
        <w:rPr>
          <w:sz w:val="26"/>
        </w:rPr>
        <w:t xml:space="preserve"> выпускников было допущено к защите ВКР </w:t>
      </w:r>
      <w:r w:rsidR="00852C46">
        <w:rPr>
          <w:sz w:val="26"/>
        </w:rPr>
        <w:t>1</w:t>
      </w:r>
      <w:r>
        <w:rPr>
          <w:sz w:val="26"/>
        </w:rPr>
        <w:t>0</w:t>
      </w:r>
      <w:r w:rsidR="00CB0425">
        <w:rPr>
          <w:sz w:val="26"/>
        </w:rPr>
        <w:t xml:space="preserve"> </w:t>
      </w:r>
      <w:r w:rsidR="00A114EB">
        <w:rPr>
          <w:sz w:val="26"/>
        </w:rPr>
        <w:t xml:space="preserve">человек. Средний балл составил </w:t>
      </w:r>
      <w:r>
        <w:rPr>
          <w:sz w:val="26"/>
        </w:rPr>
        <w:t>4,3</w:t>
      </w:r>
      <w:r w:rsidR="00CB0425">
        <w:rPr>
          <w:sz w:val="26"/>
        </w:rPr>
        <w:t xml:space="preserve">. «5» - </w:t>
      </w:r>
      <w:r>
        <w:rPr>
          <w:sz w:val="26"/>
        </w:rPr>
        <w:t>3</w:t>
      </w:r>
      <w:r w:rsidR="00CB0425">
        <w:rPr>
          <w:sz w:val="26"/>
        </w:rPr>
        <w:t xml:space="preserve"> человек</w:t>
      </w:r>
      <w:r>
        <w:rPr>
          <w:sz w:val="26"/>
        </w:rPr>
        <w:t>а,</w:t>
      </w:r>
      <w:r w:rsidR="00CB0425">
        <w:rPr>
          <w:sz w:val="26"/>
        </w:rPr>
        <w:t xml:space="preserve"> «4» - </w:t>
      </w:r>
      <w:r>
        <w:rPr>
          <w:sz w:val="26"/>
        </w:rPr>
        <w:t>7</w:t>
      </w:r>
      <w:r w:rsidR="00CB0425">
        <w:rPr>
          <w:sz w:val="26"/>
        </w:rPr>
        <w:t xml:space="preserve"> человек</w:t>
      </w:r>
      <w:r>
        <w:rPr>
          <w:sz w:val="26"/>
        </w:rPr>
        <w:t xml:space="preserve">, </w:t>
      </w:r>
      <w:r w:rsidR="00CB0425">
        <w:rPr>
          <w:sz w:val="26"/>
        </w:rPr>
        <w:t xml:space="preserve">«3» - </w:t>
      </w:r>
      <w:r>
        <w:rPr>
          <w:sz w:val="26"/>
        </w:rPr>
        <w:t>нет</w:t>
      </w:r>
      <w:r w:rsidR="00CB0425">
        <w:rPr>
          <w:sz w:val="26"/>
        </w:rPr>
        <w:t>.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Члены государственной экзаменационной комиссии отметили хорошее качество выполнения ВКР</w:t>
      </w:r>
      <w:r w:rsidR="00C575F0">
        <w:rPr>
          <w:sz w:val="26"/>
        </w:rPr>
        <w:t xml:space="preserve"> </w:t>
      </w:r>
      <w:proofErr w:type="spellStart"/>
      <w:r w:rsidR="00C575F0">
        <w:rPr>
          <w:sz w:val="26"/>
        </w:rPr>
        <w:t>Едковой</w:t>
      </w:r>
      <w:proofErr w:type="spellEnd"/>
      <w:r w:rsidR="00C575F0">
        <w:rPr>
          <w:sz w:val="26"/>
        </w:rPr>
        <w:t xml:space="preserve"> Ирины, Коротковой Анастасии, Марченко Яны, Рыбаковой Анны, Глушкова Олега</w:t>
      </w:r>
      <w:r w:rsidR="00D060B0">
        <w:rPr>
          <w:sz w:val="26"/>
        </w:rPr>
        <w:t>.</w:t>
      </w:r>
    </w:p>
    <w:p w:rsidR="005E64C6" w:rsidRDefault="005E64C6" w:rsidP="001019D7">
      <w:pPr>
        <w:pStyle w:val="a5"/>
        <w:ind w:left="284" w:firstLine="424"/>
        <w:jc w:val="both"/>
        <w:rPr>
          <w:bCs/>
          <w:sz w:val="26"/>
        </w:rPr>
      </w:pPr>
    </w:p>
    <w:p w:rsidR="0021132B" w:rsidRDefault="00FD0232" w:rsidP="0021132B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4.6</w:t>
      </w:r>
      <w:r w:rsidR="00F81413">
        <w:rPr>
          <w:b/>
          <w:bCs/>
          <w:sz w:val="26"/>
        </w:rPr>
        <w:t>. Общие сведения о выпускниках.</w:t>
      </w:r>
    </w:p>
    <w:p w:rsidR="009E3B58" w:rsidRPr="009E3B58" w:rsidRDefault="005E64C6" w:rsidP="00E608A6">
      <w:pPr>
        <w:pStyle w:val="a5"/>
        <w:spacing w:after="0"/>
        <w:ind w:firstLine="708"/>
        <w:jc w:val="both"/>
        <w:rPr>
          <w:sz w:val="26"/>
        </w:rPr>
      </w:pPr>
      <w:r>
        <w:rPr>
          <w:sz w:val="26"/>
        </w:rPr>
        <w:t xml:space="preserve">Выпуск </w:t>
      </w:r>
      <w:r w:rsidR="00C575F0">
        <w:rPr>
          <w:sz w:val="26"/>
        </w:rPr>
        <w:t>2020</w:t>
      </w:r>
      <w:r>
        <w:rPr>
          <w:sz w:val="26"/>
        </w:rPr>
        <w:t xml:space="preserve"> </w:t>
      </w:r>
      <w:r w:rsidR="00F81413">
        <w:rPr>
          <w:sz w:val="26"/>
        </w:rPr>
        <w:t>год</w:t>
      </w:r>
      <w:r>
        <w:rPr>
          <w:sz w:val="26"/>
        </w:rPr>
        <w:t>а</w:t>
      </w:r>
      <w:r w:rsidR="00F81413">
        <w:rPr>
          <w:sz w:val="26"/>
        </w:rPr>
        <w:t xml:space="preserve"> сос</w:t>
      </w:r>
      <w:r w:rsidR="00835BAE">
        <w:rPr>
          <w:sz w:val="26"/>
        </w:rPr>
        <w:t xml:space="preserve">тавил </w:t>
      </w:r>
      <w:r w:rsidR="00F12E81">
        <w:rPr>
          <w:sz w:val="26"/>
        </w:rPr>
        <w:t>31</w:t>
      </w:r>
      <w:r w:rsidR="009A4D9F">
        <w:rPr>
          <w:sz w:val="26"/>
        </w:rPr>
        <w:t xml:space="preserve"> </w:t>
      </w:r>
      <w:r w:rsidR="009E3B58" w:rsidRPr="009E3B58">
        <w:rPr>
          <w:sz w:val="26"/>
        </w:rPr>
        <w:t>человек</w:t>
      </w:r>
      <w:r w:rsidR="009A4D9F">
        <w:rPr>
          <w:sz w:val="26"/>
        </w:rPr>
        <w:t xml:space="preserve">, обучаются в вузах – </w:t>
      </w:r>
      <w:r w:rsidR="001B74A7">
        <w:rPr>
          <w:sz w:val="26"/>
        </w:rPr>
        <w:t>8</w:t>
      </w:r>
      <w:r w:rsidR="009A4D9F">
        <w:rPr>
          <w:sz w:val="26"/>
        </w:rPr>
        <w:t xml:space="preserve"> чел., трудоустроились – </w:t>
      </w:r>
      <w:r w:rsidR="001B74A7">
        <w:rPr>
          <w:sz w:val="26"/>
        </w:rPr>
        <w:t>18</w:t>
      </w:r>
      <w:r w:rsidR="009E3B58" w:rsidRPr="009E3B58">
        <w:rPr>
          <w:sz w:val="26"/>
        </w:rPr>
        <w:t xml:space="preserve"> чел.</w:t>
      </w:r>
      <w:r w:rsidR="000732E3">
        <w:rPr>
          <w:sz w:val="26"/>
        </w:rPr>
        <w:t xml:space="preserve">, в отпуске по уходу за ребёнком – </w:t>
      </w:r>
      <w:r w:rsidR="001B74A7">
        <w:rPr>
          <w:sz w:val="26"/>
        </w:rPr>
        <w:t>1</w:t>
      </w:r>
      <w:r w:rsidR="000732E3">
        <w:rPr>
          <w:sz w:val="26"/>
        </w:rPr>
        <w:t xml:space="preserve"> чел.</w:t>
      </w:r>
      <w:r w:rsidR="00D021C1">
        <w:rPr>
          <w:sz w:val="26"/>
        </w:rPr>
        <w:t>, служба в РА–</w:t>
      </w:r>
      <w:r w:rsidR="00CF3802">
        <w:rPr>
          <w:sz w:val="26"/>
        </w:rPr>
        <w:t xml:space="preserve"> </w:t>
      </w:r>
      <w:r w:rsidR="001B74A7">
        <w:rPr>
          <w:sz w:val="26"/>
        </w:rPr>
        <w:t>4</w:t>
      </w:r>
      <w:r w:rsidR="00D021C1">
        <w:rPr>
          <w:sz w:val="26"/>
        </w:rPr>
        <w:t xml:space="preserve"> чел.</w:t>
      </w:r>
      <w:r w:rsidR="009E3B58" w:rsidRPr="009E3B58">
        <w:rPr>
          <w:sz w:val="26"/>
        </w:rPr>
        <w:t xml:space="preserve"> </w:t>
      </w:r>
    </w:p>
    <w:p w:rsidR="000423B8" w:rsidRDefault="009E3B58" w:rsidP="00E608A6">
      <w:pPr>
        <w:pStyle w:val="a5"/>
        <w:spacing w:after="0"/>
        <w:ind w:firstLine="708"/>
        <w:jc w:val="both"/>
        <w:rPr>
          <w:sz w:val="26"/>
        </w:rPr>
      </w:pPr>
      <w:r w:rsidRPr="009E3B58">
        <w:rPr>
          <w:sz w:val="26"/>
        </w:rPr>
        <w:t>Из трудоустроенных работают по специальности</w:t>
      </w:r>
      <w:r w:rsidR="00B7374E">
        <w:rPr>
          <w:sz w:val="26"/>
        </w:rPr>
        <w:t xml:space="preserve"> в Республике Марий Эл</w:t>
      </w:r>
      <w:r w:rsidRPr="009E3B58">
        <w:rPr>
          <w:sz w:val="26"/>
        </w:rPr>
        <w:t>:</w:t>
      </w:r>
    </w:p>
    <w:p w:rsidR="00F12E81" w:rsidRPr="00F12E81" w:rsidRDefault="00F12E81" w:rsidP="004330BB">
      <w:pPr>
        <w:pStyle w:val="a5"/>
        <w:spacing w:after="0"/>
        <w:jc w:val="both"/>
        <w:rPr>
          <w:sz w:val="26"/>
        </w:rPr>
      </w:pPr>
      <w:r w:rsidRPr="00F12E81">
        <w:rPr>
          <w:sz w:val="26"/>
        </w:rPr>
        <w:t>МБУ ДО «Детская художественная школа №1 г. Йошкар-Ола»</w:t>
      </w:r>
      <w:r w:rsidR="004330BB">
        <w:rPr>
          <w:sz w:val="26"/>
        </w:rPr>
        <w:t xml:space="preserve"> - 1 чел.</w:t>
      </w:r>
    </w:p>
    <w:p w:rsidR="00F12E81" w:rsidRDefault="00276B5A" w:rsidP="004330BB">
      <w:pPr>
        <w:pStyle w:val="a5"/>
        <w:spacing w:after="0"/>
        <w:jc w:val="both"/>
        <w:rPr>
          <w:sz w:val="26"/>
        </w:rPr>
      </w:pPr>
      <w:r>
        <w:rPr>
          <w:sz w:val="26"/>
        </w:rPr>
        <w:t>МБУ ДО «Советская</w:t>
      </w:r>
      <w:r w:rsidR="00F12E81" w:rsidRPr="00F12E81">
        <w:rPr>
          <w:sz w:val="26"/>
        </w:rPr>
        <w:t xml:space="preserve"> детская школа искусств»</w:t>
      </w:r>
      <w:r w:rsidR="004330BB">
        <w:rPr>
          <w:sz w:val="26"/>
        </w:rPr>
        <w:t xml:space="preserve"> </w:t>
      </w:r>
      <w:r>
        <w:rPr>
          <w:sz w:val="26"/>
        </w:rPr>
        <w:t xml:space="preserve">– </w:t>
      </w:r>
      <w:r w:rsidR="004330BB">
        <w:rPr>
          <w:sz w:val="26"/>
        </w:rPr>
        <w:t>1 чел.</w:t>
      </w:r>
    </w:p>
    <w:p w:rsidR="00276B5A" w:rsidRDefault="00276B5A" w:rsidP="004330BB">
      <w:pPr>
        <w:pStyle w:val="a5"/>
        <w:spacing w:after="0"/>
        <w:jc w:val="both"/>
        <w:rPr>
          <w:sz w:val="26"/>
        </w:rPr>
      </w:pPr>
      <w:r>
        <w:rPr>
          <w:sz w:val="26"/>
        </w:rPr>
        <w:t>Национальная президентская школа искусств – 1 чел.</w:t>
      </w:r>
    </w:p>
    <w:p w:rsidR="00F12E81" w:rsidRDefault="00F12E81" w:rsidP="004330BB">
      <w:pPr>
        <w:pStyle w:val="a5"/>
        <w:spacing w:after="0"/>
        <w:jc w:val="both"/>
        <w:rPr>
          <w:sz w:val="26"/>
        </w:rPr>
      </w:pPr>
      <w:r w:rsidRPr="00F12E81">
        <w:rPr>
          <w:sz w:val="26"/>
        </w:rPr>
        <w:t>Студия рисования Малевич</w:t>
      </w:r>
      <w:r w:rsidR="004330BB">
        <w:rPr>
          <w:sz w:val="26"/>
        </w:rPr>
        <w:t xml:space="preserve"> - 1 чел.</w:t>
      </w:r>
    </w:p>
    <w:p w:rsidR="00F12E81" w:rsidRDefault="00276B5A" w:rsidP="00F12E81">
      <w:pPr>
        <w:pStyle w:val="a5"/>
        <w:spacing w:after="0"/>
        <w:jc w:val="both"/>
        <w:rPr>
          <w:sz w:val="26"/>
        </w:rPr>
      </w:pPr>
      <w:r>
        <w:rPr>
          <w:sz w:val="26"/>
        </w:rPr>
        <w:t>Средняя общеобразовательная школа г. Волжск – 1 чел.</w:t>
      </w:r>
    </w:p>
    <w:p w:rsidR="00276B5A" w:rsidRDefault="00276B5A" w:rsidP="00F12E81">
      <w:pPr>
        <w:pStyle w:val="a5"/>
        <w:spacing w:after="0"/>
        <w:jc w:val="both"/>
        <w:rPr>
          <w:sz w:val="26"/>
        </w:rPr>
      </w:pPr>
      <w:r>
        <w:rPr>
          <w:sz w:val="26"/>
        </w:rPr>
        <w:lastRenderedPageBreak/>
        <w:t>Центр развития детей «Учёный кот» - 1 чел.</w:t>
      </w:r>
    </w:p>
    <w:p w:rsidR="00276B5A" w:rsidRDefault="00276B5A" w:rsidP="00F12E81">
      <w:pPr>
        <w:pStyle w:val="a5"/>
        <w:spacing w:after="0"/>
        <w:jc w:val="both"/>
        <w:rPr>
          <w:sz w:val="26"/>
        </w:rPr>
      </w:pPr>
    </w:p>
    <w:p w:rsidR="0021132B" w:rsidRDefault="00FD0232" w:rsidP="00F81413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4.7</w:t>
      </w:r>
      <w:r w:rsidR="00F81413">
        <w:rPr>
          <w:b/>
          <w:bCs/>
          <w:sz w:val="26"/>
        </w:rPr>
        <w:t>. Наличие тв</w:t>
      </w:r>
      <w:r w:rsidR="001D2D30">
        <w:rPr>
          <w:b/>
          <w:bCs/>
          <w:sz w:val="26"/>
        </w:rPr>
        <w:t>орческих коллективов студентов - нет</w:t>
      </w:r>
      <w:r w:rsidR="00F81413">
        <w:rPr>
          <w:b/>
          <w:bCs/>
          <w:sz w:val="26"/>
        </w:rPr>
        <w:t>.</w:t>
      </w:r>
    </w:p>
    <w:p w:rsidR="00E24B6D" w:rsidRDefault="00E24B6D" w:rsidP="002E2893">
      <w:pPr>
        <w:pStyle w:val="a5"/>
        <w:jc w:val="both"/>
        <w:rPr>
          <w:b/>
          <w:bCs/>
          <w:sz w:val="26"/>
        </w:rPr>
      </w:pPr>
    </w:p>
    <w:p w:rsidR="00F81413" w:rsidRPr="006776A4" w:rsidRDefault="00FD0232" w:rsidP="002E2893">
      <w:pPr>
        <w:pStyle w:val="a5"/>
        <w:jc w:val="both"/>
        <w:rPr>
          <w:b/>
          <w:bCs/>
          <w:sz w:val="26"/>
        </w:rPr>
      </w:pPr>
      <w:r w:rsidRPr="006776A4">
        <w:rPr>
          <w:b/>
          <w:bCs/>
          <w:sz w:val="26"/>
        </w:rPr>
        <w:t>4.8</w:t>
      </w:r>
      <w:r w:rsidR="00F81413" w:rsidRPr="006776A4">
        <w:rPr>
          <w:b/>
          <w:bCs/>
          <w:sz w:val="26"/>
        </w:rPr>
        <w:t>. Участие студентов в выставках, конкурсах, фестивалях и др. мероприятиях.</w:t>
      </w:r>
    </w:p>
    <w:p w:rsidR="00C21E7B" w:rsidRPr="00C21E7B" w:rsidRDefault="00C21E7B" w:rsidP="00C21E7B">
      <w:pPr>
        <w:ind w:firstLine="709"/>
        <w:contextualSpacing/>
        <w:jc w:val="both"/>
        <w:rPr>
          <w:b/>
          <w:i/>
        </w:rPr>
      </w:pPr>
      <w:r w:rsidRPr="00C21E7B">
        <w:rPr>
          <w:b/>
          <w:i/>
        </w:rPr>
        <w:t xml:space="preserve">Основные события </w:t>
      </w:r>
    </w:p>
    <w:p w:rsidR="00276B5A" w:rsidRDefault="00276B5A" w:rsidP="00276B5A">
      <w:pPr>
        <w:ind w:firstLine="709"/>
        <w:contextualSpacing/>
        <w:jc w:val="both"/>
      </w:pPr>
      <w:r>
        <w:t>Выставка учебно-творческих работ, посвященная 100-летию образования Республики Марий Эл,  в ГБУ РМЭ «Йошкар-Олинский реабилитационный центр для детей и подростков с ограниченными возможностями здоровья» - сентябрь – декабрь 2020 г.</w:t>
      </w:r>
    </w:p>
    <w:p w:rsidR="00276B5A" w:rsidRDefault="00276B5A" w:rsidP="00276B5A">
      <w:pPr>
        <w:ind w:firstLine="709"/>
        <w:contextualSpacing/>
        <w:jc w:val="both"/>
      </w:pPr>
      <w:r>
        <w:t xml:space="preserve">Открытие выставки по итогам проекта «Пленэр художников «История Республики Марий Эл в красках», приуроченный к 100-летию образования Республики Марий Эл и 160-летию </w:t>
      </w:r>
      <w:proofErr w:type="spellStart"/>
      <w:r>
        <w:t>Усадебно</w:t>
      </w:r>
      <w:proofErr w:type="spellEnd"/>
      <w:r>
        <w:t xml:space="preserve">-архитектурного памятника «Замок Шереметева», реализованного в рамках государственной программы Республики Марий Эл «Государственная национальная </w:t>
      </w:r>
      <w:proofErr w:type="gramStart"/>
      <w:r>
        <w:t>политика  Республики</w:t>
      </w:r>
      <w:proofErr w:type="gramEnd"/>
      <w:r>
        <w:t xml:space="preserve"> Марий Эл на 2013-2025 в актовом зале Йошкар-Олинского художественного училища в ноябре 2020 г.</w:t>
      </w:r>
    </w:p>
    <w:p w:rsidR="00276B5A" w:rsidRDefault="00276B5A" w:rsidP="00276B5A">
      <w:pPr>
        <w:ind w:firstLine="709"/>
        <w:contextualSpacing/>
        <w:jc w:val="both"/>
      </w:pPr>
      <w:r>
        <w:t xml:space="preserve">Участие студентов I курса специальности Живопись (по видам) под руководством преподавателя Санниковой А.А. в групповой выставке «Новая сказка. Волшебство и магия» в Республиканском музее изобразительных искусств - декабрь 2020 г. </w:t>
      </w:r>
    </w:p>
    <w:p w:rsidR="00276B5A" w:rsidRDefault="00276B5A" w:rsidP="00276B5A">
      <w:pPr>
        <w:ind w:firstLine="709"/>
        <w:contextualSpacing/>
        <w:jc w:val="both"/>
      </w:pPr>
      <w:r>
        <w:t>Юбилейная выставка работ студентов и преподавателей Йошкар-Олинского художественного училища «50 лет творческого полёта» в Национальной художественной галерее (торжественное мероприятие 11 декабря 2020 года) – декабрь 2020 г.</w:t>
      </w:r>
    </w:p>
    <w:p w:rsidR="00B016BF" w:rsidRDefault="00276B5A" w:rsidP="00276B5A">
      <w:pPr>
        <w:ind w:firstLine="709"/>
        <w:contextualSpacing/>
        <w:jc w:val="both"/>
      </w:pPr>
      <w:r>
        <w:t>Организация и проведение мероприятия «Ремесленный форум Марий Эл», в рамках Международного форума «Новое в культуре» - 17 декабря 2020 г.</w:t>
      </w:r>
    </w:p>
    <w:p w:rsidR="00276B5A" w:rsidRDefault="00276B5A" w:rsidP="00276B5A">
      <w:pPr>
        <w:ind w:firstLine="709"/>
        <w:contextualSpacing/>
        <w:jc w:val="both"/>
      </w:pPr>
      <w:r>
        <w:t>Реализация проекта «Передвижная юбилейная выставка работ студентов и преподавателей Йошкар-Олинского художественного училища «50 лет творческого полёта» - январь-март 2021 года.</w:t>
      </w:r>
    </w:p>
    <w:p w:rsidR="00276B5A" w:rsidRDefault="00276B5A" w:rsidP="00276B5A">
      <w:pPr>
        <w:ind w:firstLine="709"/>
        <w:contextualSpacing/>
        <w:jc w:val="both"/>
      </w:pPr>
      <w:r>
        <w:t>Региональный конкурс учащихся детских художественных школ и художественных отделений детских школ по предмету «Рисунок» - 28 марта 2021 года.</w:t>
      </w:r>
    </w:p>
    <w:p w:rsidR="00276B5A" w:rsidRDefault="00276B5A" w:rsidP="00276B5A">
      <w:pPr>
        <w:ind w:firstLine="709"/>
        <w:contextualSpacing/>
        <w:jc w:val="both"/>
      </w:pPr>
      <w:r>
        <w:t>Участие студентов в Межрегиональном конкурсе изобразительного искусства и живописи «РОССИЯ – РОДИНА МОЯ!» - апрель 2021 год.</w:t>
      </w:r>
    </w:p>
    <w:p w:rsidR="00276B5A" w:rsidRDefault="00276B5A" w:rsidP="00276B5A">
      <w:pPr>
        <w:ind w:firstLine="709"/>
        <w:contextualSpacing/>
        <w:jc w:val="both"/>
      </w:pPr>
      <w:r>
        <w:t xml:space="preserve">Участие студентов в Межрегиональной олимпиаде для школьников и студентов «Скульптура» - май 2021 г. </w:t>
      </w:r>
    </w:p>
    <w:p w:rsidR="00276B5A" w:rsidRDefault="00276B5A" w:rsidP="00276B5A">
      <w:pPr>
        <w:ind w:firstLine="709"/>
        <w:contextualSpacing/>
        <w:jc w:val="both"/>
      </w:pPr>
      <w:r>
        <w:t>Участие студентов в Международном конкурсе детского рисунка «Зелёный квадрат» - май 2021 г.</w:t>
      </w:r>
    </w:p>
    <w:p w:rsidR="00276B5A" w:rsidRDefault="00276B5A" w:rsidP="00276B5A">
      <w:pPr>
        <w:ind w:firstLine="709"/>
        <w:contextualSpacing/>
        <w:jc w:val="both"/>
      </w:pPr>
      <w:r>
        <w:t>Выставка учебно-творческих и дипломных работ «Красота обыденности» - Замок Шереметева – май 2021 г.</w:t>
      </w:r>
    </w:p>
    <w:p w:rsidR="00276B5A" w:rsidRDefault="00276B5A" w:rsidP="00276B5A">
      <w:pPr>
        <w:ind w:firstLine="709"/>
        <w:contextualSpacing/>
        <w:jc w:val="both"/>
      </w:pPr>
      <w:r>
        <w:t>Выставка учебно-творческих и дипломных работ «Свет веры» - Замок Шереметева – май 2021 г.</w:t>
      </w:r>
    </w:p>
    <w:p w:rsidR="00276B5A" w:rsidRPr="00C21E7B" w:rsidRDefault="00276B5A" w:rsidP="00276B5A">
      <w:pPr>
        <w:ind w:firstLine="709"/>
        <w:contextualSpacing/>
        <w:jc w:val="both"/>
      </w:pPr>
      <w:r>
        <w:t>Выставка произведений изобразительного искусства преподавателей «Творческий полёт» – Замок Шереметева - июнь 2021 г.</w:t>
      </w:r>
    </w:p>
    <w:p w:rsidR="00C21E7B" w:rsidRPr="00C21E7B" w:rsidRDefault="00C21E7B" w:rsidP="00C21E7B">
      <w:pPr>
        <w:ind w:firstLine="709"/>
        <w:contextualSpacing/>
        <w:jc w:val="both"/>
      </w:pPr>
    </w:p>
    <w:p w:rsidR="00C21E7B" w:rsidRPr="00C21E7B" w:rsidRDefault="00C21E7B" w:rsidP="00C21E7B">
      <w:pPr>
        <w:ind w:firstLine="709"/>
        <w:contextualSpacing/>
        <w:jc w:val="both"/>
        <w:rPr>
          <w:b/>
          <w:i/>
        </w:rPr>
      </w:pPr>
      <w:r w:rsidRPr="00C21E7B">
        <w:rPr>
          <w:b/>
          <w:i/>
        </w:rPr>
        <w:t>Научно-методическая деятельность</w:t>
      </w:r>
    </w:p>
    <w:p w:rsidR="00C21E7B" w:rsidRDefault="00C21E7B" w:rsidP="00C21E7B">
      <w:pPr>
        <w:ind w:firstLine="709"/>
        <w:contextualSpacing/>
        <w:jc w:val="both"/>
      </w:pPr>
      <w:r w:rsidRPr="00C21E7B">
        <w:t>Участие в конфе</w:t>
      </w:r>
      <w:r w:rsidR="006776A4">
        <w:t>ренциях, семинарах, фестивалях:</w:t>
      </w:r>
    </w:p>
    <w:p w:rsidR="00276B5A" w:rsidRPr="00276B5A" w:rsidRDefault="00276B5A" w:rsidP="00276B5A">
      <w:pPr>
        <w:ind w:firstLine="708"/>
        <w:jc w:val="both"/>
        <w:rPr>
          <w:rFonts w:eastAsia="Calibri"/>
          <w:lang w:eastAsia="en-US"/>
        </w:rPr>
      </w:pPr>
      <w:r w:rsidRPr="00276B5A">
        <w:rPr>
          <w:rFonts w:eastAsia="Calibri"/>
          <w:lang w:eastAsia="en-US"/>
        </w:rPr>
        <w:t>- Организация семинара для преподавателей ДХШ и ДШИ, в рамках Регионального конкурса учащихся  ДХШ и художественных отделений ДШИ – 28 марта 2021 года.</w:t>
      </w:r>
    </w:p>
    <w:p w:rsidR="0065761C" w:rsidRDefault="00276B5A" w:rsidP="00276B5A">
      <w:pPr>
        <w:ind w:firstLine="709"/>
        <w:contextualSpacing/>
        <w:jc w:val="both"/>
        <w:rPr>
          <w:rFonts w:eastAsia="Calibri"/>
          <w:lang w:eastAsia="en-US"/>
        </w:rPr>
      </w:pPr>
      <w:r w:rsidRPr="00276B5A">
        <w:rPr>
          <w:rFonts w:eastAsia="Calibri"/>
          <w:lang w:eastAsia="en-US"/>
        </w:rPr>
        <w:t>- Организация и проведение студенческой конференции на тему: «Александр Невский в изобразительном искусстве и иконописи», посвященный 800-летию со дня рождения князя Александра Невского  (Указ Президента РФ от 23.06.2014 года № 448 «О праздновании 800-летия со дня рождения князя Александра Невского») – 28 апреля 2021 г.</w:t>
      </w:r>
    </w:p>
    <w:p w:rsidR="00FC5214" w:rsidRDefault="00FC5214" w:rsidP="00276B5A">
      <w:pPr>
        <w:ind w:firstLine="709"/>
        <w:contextualSpacing/>
        <w:jc w:val="both"/>
      </w:pPr>
    </w:p>
    <w:p w:rsidR="00B016BF" w:rsidRDefault="00B016BF" w:rsidP="00C21E7B">
      <w:pPr>
        <w:ind w:firstLine="709"/>
        <w:contextualSpacing/>
        <w:jc w:val="both"/>
      </w:pPr>
    </w:p>
    <w:p w:rsidR="00B016BF" w:rsidRPr="00B016BF" w:rsidRDefault="00B016BF" w:rsidP="00B016BF">
      <w:pPr>
        <w:ind w:firstLine="709"/>
        <w:jc w:val="both"/>
        <w:rPr>
          <w:rFonts w:eastAsia="Calibri"/>
          <w:b/>
          <w:i/>
          <w:lang w:eastAsia="en-US"/>
        </w:rPr>
      </w:pPr>
      <w:r w:rsidRPr="00B016BF">
        <w:rPr>
          <w:rFonts w:eastAsia="Calibri"/>
          <w:b/>
          <w:i/>
          <w:lang w:eastAsia="en-US"/>
        </w:rPr>
        <w:lastRenderedPageBreak/>
        <w:t>Воспитательная деятельность</w:t>
      </w:r>
    </w:p>
    <w:p w:rsidR="00B016BF" w:rsidRPr="00B016BF" w:rsidRDefault="00B016BF" w:rsidP="00B016BF">
      <w:pPr>
        <w:ind w:firstLine="709"/>
        <w:jc w:val="both"/>
        <w:rPr>
          <w:rFonts w:eastAsia="Calibri"/>
          <w:lang w:eastAsia="en-US"/>
        </w:rPr>
      </w:pPr>
      <w:r w:rsidRPr="00B016BF">
        <w:rPr>
          <w:rFonts w:eastAsia="Calibri"/>
          <w:lang w:eastAsia="en-US"/>
        </w:rPr>
        <w:t>Мероприятия по воспитательной работе:</w:t>
      </w:r>
    </w:p>
    <w:p w:rsidR="00B016BF" w:rsidRDefault="00276B5A" w:rsidP="00B016BF">
      <w:pPr>
        <w:ind w:firstLine="709"/>
        <w:contextualSpacing/>
        <w:jc w:val="both"/>
      </w:pPr>
      <w:r w:rsidRPr="00276B5A">
        <w:t xml:space="preserve">Встреча студентов с Заслуженным художником Республики Марий Эл </w:t>
      </w:r>
      <w:proofErr w:type="spellStart"/>
      <w:r w:rsidRPr="00276B5A">
        <w:t>Таныгиным</w:t>
      </w:r>
      <w:proofErr w:type="spellEnd"/>
      <w:r w:rsidRPr="00276B5A">
        <w:t xml:space="preserve"> Сергеем Ивановичем, Лауреатом Российской Национальной театральной премии «Золотая маска-2020» за спектакль «</w:t>
      </w:r>
      <w:proofErr w:type="spellStart"/>
      <w:r w:rsidRPr="00276B5A">
        <w:t>Йуд</w:t>
      </w:r>
      <w:proofErr w:type="spellEnd"/>
      <w:r w:rsidRPr="00276B5A">
        <w:t xml:space="preserve"> </w:t>
      </w:r>
      <w:proofErr w:type="spellStart"/>
      <w:r w:rsidRPr="00276B5A">
        <w:t>орол</w:t>
      </w:r>
      <w:proofErr w:type="spellEnd"/>
      <w:r w:rsidRPr="00276B5A">
        <w:t xml:space="preserve">» («Ночной караул») в номинации «Лучшая работа художника в театре кукол» и Заслуженным деятелем искусств Республики Марий Эл </w:t>
      </w:r>
      <w:proofErr w:type="spellStart"/>
      <w:r w:rsidRPr="00276B5A">
        <w:t>Ямаевым</w:t>
      </w:r>
      <w:proofErr w:type="spellEnd"/>
      <w:r w:rsidRPr="00276B5A">
        <w:t xml:space="preserve"> Алексеем Анатольевичем, художественным руководителем Республиканского театра кукол в рамках просмотра спектакля «</w:t>
      </w:r>
      <w:proofErr w:type="spellStart"/>
      <w:r w:rsidRPr="00276B5A">
        <w:t>Йуд</w:t>
      </w:r>
      <w:proofErr w:type="spellEnd"/>
      <w:r w:rsidRPr="00276B5A">
        <w:t xml:space="preserve"> </w:t>
      </w:r>
      <w:proofErr w:type="spellStart"/>
      <w:r w:rsidRPr="00276B5A">
        <w:t>Орол</w:t>
      </w:r>
      <w:proofErr w:type="spellEnd"/>
      <w:r w:rsidRPr="00276B5A">
        <w:t>» - 26.11.2020 г.</w:t>
      </w:r>
    </w:p>
    <w:p w:rsidR="00276B5A" w:rsidRPr="00276B5A" w:rsidRDefault="00276B5A" w:rsidP="00276B5A">
      <w:pPr>
        <w:ind w:firstLine="709"/>
        <w:jc w:val="both"/>
        <w:rPr>
          <w:rFonts w:eastAsia="Calibri"/>
          <w:lang w:eastAsia="en-US"/>
        </w:rPr>
      </w:pPr>
      <w:r w:rsidRPr="00276B5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Участие студентов в </w:t>
      </w:r>
      <w:r w:rsidRPr="00276B5A">
        <w:rPr>
          <w:rFonts w:eastAsia="Calibri"/>
          <w:lang w:eastAsia="en-US"/>
        </w:rPr>
        <w:t>XXXVIII первенств</w:t>
      </w:r>
      <w:r>
        <w:rPr>
          <w:rFonts w:eastAsia="Calibri"/>
          <w:lang w:eastAsia="en-US"/>
        </w:rPr>
        <w:t>е</w:t>
      </w:r>
      <w:r w:rsidRPr="00276B5A">
        <w:rPr>
          <w:rFonts w:eastAsia="Calibri"/>
          <w:lang w:eastAsia="en-US"/>
        </w:rPr>
        <w:t xml:space="preserve"> Марийской республиканской организации профсоюза работников культуры по лыжным гонкам (7 чел.) – февраль 2021 г.</w:t>
      </w:r>
    </w:p>
    <w:p w:rsidR="00276B5A" w:rsidRPr="00276B5A" w:rsidRDefault="00276B5A" w:rsidP="00276B5A">
      <w:pPr>
        <w:ind w:firstLine="709"/>
        <w:jc w:val="both"/>
        <w:rPr>
          <w:rFonts w:eastAsia="Calibri"/>
          <w:lang w:eastAsia="en-US"/>
        </w:rPr>
      </w:pPr>
      <w:r w:rsidRPr="00276B5A">
        <w:rPr>
          <w:rFonts w:eastAsia="Calibri"/>
          <w:lang w:eastAsia="en-US"/>
        </w:rPr>
        <w:t>- Проведение Всероссийского открытого урока по Основам безопасности жизнедеятельности, приуроченный к празднованию Всемирного дня гражданской обороны – март 2021 г.</w:t>
      </w:r>
    </w:p>
    <w:p w:rsidR="00276B5A" w:rsidRPr="00276B5A" w:rsidRDefault="00276B5A" w:rsidP="00276B5A">
      <w:pPr>
        <w:ind w:firstLine="709"/>
        <w:jc w:val="both"/>
        <w:rPr>
          <w:rFonts w:eastAsia="Calibri"/>
          <w:lang w:eastAsia="en-US"/>
        </w:rPr>
      </w:pPr>
      <w:r w:rsidRPr="00276B5A">
        <w:rPr>
          <w:rFonts w:eastAsia="Calibri"/>
          <w:lang w:eastAsia="en-US"/>
        </w:rPr>
        <w:t>- Участие студентов в республиканских мероприятиях «Неделя здоровья» - апрель 2021</w:t>
      </w:r>
      <w:r>
        <w:rPr>
          <w:rFonts w:eastAsia="Calibri"/>
          <w:lang w:eastAsia="en-US"/>
        </w:rPr>
        <w:t> </w:t>
      </w:r>
      <w:r w:rsidRPr="00276B5A">
        <w:rPr>
          <w:rFonts w:eastAsia="Calibri"/>
          <w:lang w:eastAsia="en-US"/>
        </w:rPr>
        <w:t xml:space="preserve">г. </w:t>
      </w:r>
    </w:p>
    <w:p w:rsidR="00276B5A" w:rsidRPr="00276B5A" w:rsidRDefault="00276B5A" w:rsidP="00276B5A">
      <w:pPr>
        <w:ind w:firstLine="709"/>
        <w:jc w:val="both"/>
        <w:rPr>
          <w:color w:val="000000"/>
        </w:rPr>
      </w:pPr>
      <w:r w:rsidRPr="00276B5A">
        <w:rPr>
          <w:color w:val="000000"/>
        </w:rPr>
        <w:t xml:space="preserve">- Участие студентов в лично-командном турнире Марийской республиканской организации Российского профсоюза работников культуры по настольному теннису среди </w:t>
      </w:r>
      <w:proofErr w:type="spellStart"/>
      <w:r w:rsidRPr="00276B5A">
        <w:rPr>
          <w:color w:val="000000"/>
        </w:rPr>
        <w:t>ССУЗов</w:t>
      </w:r>
      <w:proofErr w:type="spellEnd"/>
      <w:r w:rsidRPr="00276B5A">
        <w:rPr>
          <w:color w:val="000000"/>
        </w:rPr>
        <w:t xml:space="preserve"> и личном первенстве работников культуры, посвященном 76 годовщине Победы советского народа в Великой Отечественной войн – май 2021 г.</w:t>
      </w:r>
    </w:p>
    <w:p w:rsidR="00276B5A" w:rsidRPr="00276B5A" w:rsidRDefault="00276B5A" w:rsidP="00276B5A">
      <w:pPr>
        <w:ind w:firstLine="709"/>
        <w:jc w:val="both"/>
        <w:rPr>
          <w:color w:val="000000"/>
        </w:rPr>
      </w:pPr>
      <w:r w:rsidRPr="00276B5A">
        <w:rPr>
          <w:color w:val="000000"/>
        </w:rPr>
        <w:t>- Участие во Всероссийских акциях и республиканских  мероприятиях, посвященных Дню Победы – май 2021 г.</w:t>
      </w:r>
    </w:p>
    <w:p w:rsidR="00276B5A" w:rsidRPr="00276B5A" w:rsidRDefault="00276B5A" w:rsidP="00276B5A">
      <w:pPr>
        <w:ind w:firstLine="709"/>
        <w:jc w:val="both"/>
        <w:rPr>
          <w:rFonts w:eastAsia="Calibri"/>
          <w:lang w:eastAsia="en-US"/>
        </w:rPr>
      </w:pPr>
      <w:r w:rsidRPr="00276B5A">
        <w:rPr>
          <w:rFonts w:eastAsia="Calibri"/>
          <w:lang w:eastAsia="en-US"/>
        </w:rPr>
        <w:t>- Беседа со студентами и просмотр видеоролика о ВИЧ инфекции «ВИЧ, СПИД… Знать, чтобы жить» - май 2021 г.</w:t>
      </w:r>
    </w:p>
    <w:p w:rsidR="00276B5A" w:rsidRDefault="00276B5A" w:rsidP="00276B5A">
      <w:pPr>
        <w:ind w:firstLine="709"/>
        <w:contextualSpacing/>
        <w:jc w:val="both"/>
      </w:pPr>
      <w:r w:rsidRPr="00276B5A">
        <w:rPr>
          <w:rFonts w:eastAsia="Calibri"/>
          <w:lang w:eastAsia="en-US"/>
        </w:rPr>
        <w:t>- Встреча студентов с сотрудниками МВД по правовому просвещению молодежи – 19 мая 2021 г.</w:t>
      </w:r>
    </w:p>
    <w:p w:rsidR="00C21E7B" w:rsidRPr="00C21E7B" w:rsidRDefault="00C21E7B" w:rsidP="00C21E7B">
      <w:pPr>
        <w:ind w:firstLine="709"/>
        <w:contextualSpacing/>
        <w:jc w:val="both"/>
      </w:pPr>
    </w:p>
    <w:p w:rsidR="00C21E7B" w:rsidRPr="00C21E7B" w:rsidRDefault="00C21E7B" w:rsidP="00C21E7B">
      <w:pPr>
        <w:ind w:firstLine="709"/>
        <w:contextualSpacing/>
        <w:jc w:val="both"/>
        <w:rPr>
          <w:b/>
          <w:i/>
        </w:rPr>
      </w:pPr>
      <w:r w:rsidRPr="00C21E7B">
        <w:rPr>
          <w:b/>
          <w:i/>
        </w:rPr>
        <w:t>Творческая деятельность</w:t>
      </w:r>
    </w:p>
    <w:p w:rsidR="00FC5214" w:rsidRDefault="00FC5214" w:rsidP="00FC5214">
      <w:pPr>
        <w:ind w:firstLine="709"/>
        <w:contextualSpacing/>
        <w:jc w:val="both"/>
      </w:pPr>
      <w:r w:rsidRPr="00FC5214">
        <w:t>Участие преподавателей в Отчетной выставке «Край марийский» - ноябрь 2020 г.</w:t>
      </w:r>
    </w:p>
    <w:p w:rsidR="00FC5214" w:rsidRDefault="00FC5214" w:rsidP="00FC5214">
      <w:pPr>
        <w:ind w:firstLine="709"/>
        <w:contextualSpacing/>
        <w:jc w:val="both"/>
      </w:pPr>
      <w:proofErr w:type="spellStart"/>
      <w:r>
        <w:t>Общеучилищный</w:t>
      </w:r>
      <w:proofErr w:type="spellEnd"/>
      <w:r>
        <w:t xml:space="preserve"> конкурс «Зимний этюд - 2021» – январь-март 2021 года.</w:t>
      </w:r>
    </w:p>
    <w:p w:rsidR="00FC5214" w:rsidRDefault="00FC5214" w:rsidP="00FC5214">
      <w:pPr>
        <w:ind w:firstLine="709"/>
        <w:contextualSpacing/>
        <w:jc w:val="both"/>
      </w:pPr>
      <w:proofErr w:type="spellStart"/>
      <w:r>
        <w:t>Общеучилщный</w:t>
      </w:r>
      <w:proofErr w:type="spellEnd"/>
      <w:r>
        <w:t xml:space="preserve"> конкурс плакатов и листовок «Пандемия 2020» – январь-март 2021 года.</w:t>
      </w:r>
    </w:p>
    <w:p w:rsidR="00FC5214" w:rsidRDefault="00FC5214" w:rsidP="00FC5214">
      <w:pPr>
        <w:ind w:firstLine="709"/>
        <w:contextualSpacing/>
        <w:jc w:val="both"/>
      </w:pPr>
      <w:proofErr w:type="spellStart"/>
      <w:r>
        <w:t>Общеучилищный</w:t>
      </w:r>
      <w:proofErr w:type="spellEnd"/>
      <w:r>
        <w:t xml:space="preserve"> конкурс учебно-творческих работ по дисциплине «Композиция» на тему «</w:t>
      </w:r>
      <w:proofErr w:type="spellStart"/>
      <w:r>
        <w:t>Коронавирус</w:t>
      </w:r>
      <w:proofErr w:type="spellEnd"/>
      <w:r>
        <w:t>» – январь-март 2021 года.</w:t>
      </w:r>
    </w:p>
    <w:p w:rsidR="00FC5214" w:rsidRDefault="00FC5214" w:rsidP="00FC5214">
      <w:pPr>
        <w:ind w:firstLine="709"/>
        <w:contextualSpacing/>
        <w:jc w:val="both"/>
      </w:pPr>
      <w:r>
        <w:t>Участие студентов и преподавателей в Конкурсе на лучшую разработку афиши и плаката окружного фестиваля студенческих и школьных театральных коллективов «Театральное Приволжье» в 2020-2021 гг. – февраль 2021 г.</w:t>
      </w:r>
    </w:p>
    <w:p w:rsidR="00FC5214" w:rsidRDefault="00FC5214" w:rsidP="00FC5214">
      <w:pPr>
        <w:ind w:firstLine="709"/>
        <w:contextualSpacing/>
        <w:jc w:val="both"/>
      </w:pPr>
      <w:r>
        <w:t xml:space="preserve">Участие студентов в Международном культурном </w:t>
      </w:r>
      <w:proofErr w:type="spellStart"/>
      <w:r>
        <w:t>экопроекте</w:t>
      </w:r>
      <w:proofErr w:type="spellEnd"/>
      <w:r>
        <w:t xml:space="preserve"> «Русский квадрат» и участие в Передвижной выставке текстильного дизайна в категории «Высокохудожественные изделия в цифровом формате» – январь-март 2021 года.</w:t>
      </w:r>
    </w:p>
    <w:p w:rsidR="00FC5214" w:rsidRDefault="00FC5214" w:rsidP="00FC5214">
      <w:pPr>
        <w:ind w:firstLine="709"/>
        <w:contextualSpacing/>
        <w:jc w:val="both"/>
      </w:pPr>
      <w:r>
        <w:t>Участие студентов в IX Республиканском конкурсе юных художников «Книга дарит вдохновение» – март 2021 г.</w:t>
      </w:r>
    </w:p>
    <w:p w:rsidR="0065761C" w:rsidRDefault="00FC5214" w:rsidP="00FC5214">
      <w:pPr>
        <w:ind w:firstLine="709"/>
        <w:contextualSpacing/>
        <w:jc w:val="both"/>
      </w:pPr>
      <w:proofErr w:type="spellStart"/>
      <w:r>
        <w:t>Общеучилищный</w:t>
      </w:r>
      <w:proofErr w:type="spellEnd"/>
      <w:r>
        <w:t xml:space="preserve"> конкурс «Весенний этюд - 2021» – март – июнь 2021 года.</w:t>
      </w:r>
    </w:p>
    <w:p w:rsidR="006827FF" w:rsidRDefault="006827FF" w:rsidP="00FC5214">
      <w:pPr>
        <w:ind w:firstLine="709"/>
        <w:contextualSpacing/>
        <w:jc w:val="both"/>
      </w:pPr>
      <w:r>
        <w:t xml:space="preserve">Персональная выставка Курочкина Владимира </w:t>
      </w:r>
      <w:proofErr w:type="spellStart"/>
      <w:r>
        <w:t>Демидовича</w:t>
      </w:r>
      <w:proofErr w:type="spellEnd"/>
      <w:r>
        <w:t xml:space="preserve"> в МБУК «</w:t>
      </w:r>
      <w:proofErr w:type="spellStart"/>
      <w:r>
        <w:t>Яранский</w:t>
      </w:r>
      <w:proofErr w:type="spellEnd"/>
      <w:r>
        <w:t xml:space="preserve"> краеведческий музей» </w:t>
      </w:r>
      <w:proofErr w:type="spellStart"/>
      <w:r>
        <w:t>Яранского</w:t>
      </w:r>
      <w:proofErr w:type="spellEnd"/>
      <w:r>
        <w:t xml:space="preserve"> района Кировской области «Свидание с музой» - март 2021 года.</w:t>
      </w:r>
    </w:p>
    <w:p w:rsidR="00C21E7B" w:rsidRPr="00C21E7B" w:rsidRDefault="00C21E7B" w:rsidP="00C21E7B">
      <w:pPr>
        <w:ind w:firstLine="709"/>
        <w:contextualSpacing/>
        <w:jc w:val="both"/>
      </w:pPr>
    </w:p>
    <w:p w:rsidR="00C21E7B" w:rsidRDefault="00C21E7B" w:rsidP="00C21E7B">
      <w:pPr>
        <w:ind w:firstLine="709"/>
        <w:contextualSpacing/>
        <w:jc w:val="both"/>
        <w:rPr>
          <w:b/>
          <w:i/>
        </w:rPr>
      </w:pPr>
      <w:r w:rsidRPr="00C21E7B">
        <w:rPr>
          <w:b/>
          <w:i/>
        </w:rPr>
        <w:t>Успехи года</w:t>
      </w:r>
    </w:p>
    <w:p w:rsidR="00FC5214" w:rsidRPr="00FC5214" w:rsidRDefault="00FC5214" w:rsidP="00FC5214">
      <w:pPr>
        <w:ind w:firstLine="709"/>
        <w:contextualSpacing/>
        <w:jc w:val="both"/>
        <w:rPr>
          <w:b/>
        </w:rPr>
      </w:pPr>
      <w:r w:rsidRPr="00FC5214">
        <w:rPr>
          <w:b/>
        </w:rPr>
        <w:t>Общероссийский конкурс «Молодые дарования России»:</w:t>
      </w:r>
    </w:p>
    <w:p w:rsidR="00FC5214" w:rsidRPr="00FC5214" w:rsidRDefault="00FC5214" w:rsidP="00FC5214">
      <w:pPr>
        <w:ind w:firstLine="709"/>
        <w:contextualSpacing/>
        <w:jc w:val="both"/>
      </w:pPr>
      <w:r w:rsidRPr="00FC5214">
        <w:t xml:space="preserve">- диплом за 2 место в номинации «Живопись, акварельная живопись» </w:t>
      </w:r>
      <w:proofErr w:type="spellStart"/>
      <w:r w:rsidRPr="00FC5214">
        <w:t>Епловой</w:t>
      </w:r>
      <w:proofErr w:type="spellEnd"/>
      <w:r w:rsidRPr="00FC5214">
        <w:t xml:space="preserve"> Евы Евгеньевны</w:t>
      </w:r>
    </w:p>
    <w:p w:rsidR="00FC5214" w:rsidRDefault="00FC5214" w:rsidP="00FC5214">
      <w:pPr>
        <w:ind w:firstLine="709"/>
        <w:contextualSpacing/>
        <w:jc w:val="both"/>
      </w:pPr>
    </w:p>
    <w:p w:rsidR="00A3681E" w:rsidRDefault="00A3681E" w:rsidP="00FC5214">
      <w:pPr>
        <w:ind w:firstLine="709"/>
        <w:contextualSpacing/>
        <w:jc w:val="both"/>
      </w:pPr>
    </w:p>
    <w:p w:rsidR="00A3681E" w:rsidRPr="00FC5214" w:rsidRDefault="00A3681E" w:rsidP="00FC5214">
      <w:pPr>
        <w:ind w:firstLine="709"/>
        <w:contextualSpacing/>
        <w:jc w:val="both"/>
      </w:pPr>
    </w:p>
    <w:p w:rsidR="00FC5214" w:rsidRPr="00FC5214" w:rsidRDefault="00FC5214" w:rsidP="00FC5214">
      <w:pPr>
        <w:ind w:firstLine="709"/>
        <w:contextualSpacing/>
        <w:jc w:val="both"/>
        <w:rPr>
          <w:b/>
          <w:bCs/>
        </w:rPr>
      </w:pPr>
      <w:r w:rsidRPr="00FC5214">
        <w:rPr>
          <w:b/>
          <w:bCs/>
        </w:rPr>
        <w:lastRenderedPageBreak/>
        <w:t>VI межрегиональный конкурс по академическому рисунку и живописи «Академический натюрморт»: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за </w:t>
      </w:r>
      <w:r w:rsidRPr="00FC5214">
        <w:rPr>
          <w:bCs/>
          <w:lang w:val="en-US"/>
        </w:rPr>
        <w:t>III</w:t>
      </w:r>
      <w:r w:rsidRPr="00FC5214">
        <w:rPr>
          <w:bCs/>
        </w:rPr>
        <w:t xml:space="preserve"> место </w:t>
      </w:r>
      <w:proofErr w:type="spellStart"/>
      <w:r w:rsidRPr="00FC5214">
        <w:rPr>
          <w:bCs/>
        </w:rPr>
        <w:t>Желевой</w:t>
      </w:r>
      <w:proofErr w:type="spellEnd"/>
      <w:r w:rsidRPr="00FC5214">
        <w:rPr>
          <w:bCs/>
        </w:rPr>
        <w:t xml:space="preserve"> Марии Сергеевны</w:t>
      </w:r>
      <w:r w:rsidRPr="00FC5214">
        <w:t xml:space="preserve"> (</w:t>
      </w:r>
      <w:r w:rsidRPr="00FC5214">
        <w:rPr>
          <w:bCs/>
        </w:rPr>
        <w:t>номинация «Академический рисунок» (карандаш)»)</w:t>
      </w:r>
    </w:p>
    <w:p w:rsidR="00C21E7B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за </w:t>
      </w:r>
      <w:r w:rsidRPr="00FC5214">
        <w:rPr>
          <w:bCs/>
          <w:lang w:val="en-US"/>
        </w:rPr>
        <w:t>III</w:t>
      </w:r>
      <w:r w:rsidRPr="00FC5214">
        <w:rPr>
          <w:bCs/>
        </w:rPr>
        <w:t xml:space="preserve"> место Бабушкина Романа Андреевича</w:t>
      </w:r>
      <w:r w:rsidRPr="00FC5214">
        <w:t xml:space="preserve"> (</w:t>
      </w:r>
      <w:r w:rsidRPr="00FC5214">
        <w:rPr>
          <w:bCs/>
        </w:rPr>
        <w:t>номинация «Академический рисунок» (соус, сангина, сепия, уголь)»)</w:t>
      </w:r>
    </w:p>
    <w:p w:rsidR="00FC5214" w:rsidRPr="00FC5214" w:rsidRDefault="00FC5214" w:rsidP="00FC5214">
      <w:pPr>
        <w:ind w:firstLine="709"/>
        <w:contextualSpacing/>
        <w:jc w:val="both"/>
        <w:rPr>
          <w:b/>
          <w:bCs/>
        </w:rPr>
      </w:pPr>
      <w:r w:rsidRPr="00FC5214">
        <w:rPr>
          <w:b/>
          <w:bCs/>
        </w:rPr>
        <w:t>VIII межрегиональный конкурс изобразительного искусства имени А.А. Рылова:</w:t>
      </w:r>
    </w:p>
    <w:p w:rsid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</w:t>
      </w:r>
      <w:r w:rsidRPr="00FC5214">
        <w:rPr>
          <w:bCs/>
          <w:lang w:val="en-US"/>
        </w:rPr>
        <w:t>III</w:t>
      </w:r>
      <w:r w:rsidRPr="00FC5214">
        <w:rPr>
          <w:bCs/>
        </w:rPr>
        <w:t xml:space="preserve"> степени Якутиной Александры Владимировны (руководитель </w:t>
      </w:r>
      <w:proofErr w:type="spellStart"/>
      <w:r w:rsidRPr="00FC5214">
        <w:rPr>
          <w:bCs/>
        </w:rPr>
        <w:t>Хапова</w:t>
      </w:r>
      <w:proofErr w:type="spellEnd"/>
      <w:r w:rsidRPr="00FC5214">
        <w:rPr>
          <w:bCs/>
        </w:rPr>
        <w:t> Т.П.) в номинации «Дизайн графический. Многостраничное печатное издание».</w:t>
      </w:r>
    </w:p>
    <w:p w:rsidR="006827FF" w:rsidRDefault="006827FF" w:rsidP="00FC5214">
      <w:pPr>
        <w:ind w:firstLine="709"/>
        <w:contextualSpacing/>
        <w:jc w:val="both"/>
        <w:rPr>
          <w:bCs/>
        </w:rPr>
      </w:pPr>
    </w:p>
    <w:p w:rsidR="006827FF" w:rsidRDefault="006827FF" w:rsidP="00FC5214">
      <w:pPr>
        <w:ind w:firstLine="709"/>
        <w:contextualSpacing/>
        <w:jc w:val="both"/>
        <w:rPr>
          <w:b/>
          <w:bCs/>
        </w:rPr>
      </w:pPr>
      <w:r w:rsidRPr="006827FF">
        <w:rPr>
          <w:b/>
          <w:bCs/>
          <w:lang w:val="en-US"/>
        </w:rPr>
        <w:t>IX</w:t>
      </w:r>
      <w:r w:rsidRPr="006827FF">
        <w:rPr>
          <w:b/>
          <w:bCs/>
        </w:rPr>
        <w:t xml:space="preserve"> Республиканский конкурс юных художников «Книга дарит вдохновенье»:</w:t>
      </w:r>
    </w:p>
    <w:p w:rsidR="006827FF" w:rsidRPr="006827FF" w:rsidRDefault="006827FF" w:rsidP="00FC5214">
      <w:pPr>
        <w:ind w:firstLine="709"/>
        <w:contextualSpacing/>
        <w:jc w:val="both"/>
        <w:rPr>
          <w:bCs/>
        </w:rPr>
      </w:pPr>
      <w:r w:rsidRPr="006827FF">
        <w:rPr>
          <w:bCs/>
        </w:rPr>
        <w:t xml:space="preserve">- Диплом за </w:t>
      </w:r>
      <w:r w:rsidRPr="006827FF">
        <w:rPr>
          <w:bCs/>
          <w:lang w:val="en-US"/>
        </w:rPr>
        <w:t>I</w:t>
      </w:r>
      <w:r w:rsidRPr="006827FF">
        <w:rPr>
          <w:bCs/>
        </w:rPr>
        <w:t xml:space="preserve"> место Сорокиной Анастасии;</w:t>
      </w:r>
    </w:p>
    <w:p w:rsidR="006827FF" w:rsidRPr="006827FF" w:rsidRDefault="006827FF" w:rsidP="00FC5214">
      <w:pPr>
        <w:ind w:firstLine="709"/>
        <w:contextualSpacing/>
        <w:jc w:val="both"/>
        <w:rPr>
          <w:bCs/>
        </w:rPr>
      </w:pPr>
      <w:r w:rsidRPr="006827FF">
        <w:rPr>
          <w:bCs/>
        </w:rPr>
        <w:t xml:space="preserve">- Диплом за </w:t>
      </w:r>
      <w:r w:rsidRPr="006827FF">
        <w:rPr>
          <w:bCs/>
          <w:lang w:val="en-US"/>
        </w:rPr>
        <w:t>II</w:t>
      </w:r>
      <w:r w:rsidRPr="006827FF">
        <w:rPr>
          <w:bCs/>
        </w:rPr>
        <w:t xml:space="preserve"> место </w:t>
      </w:r>
      <w:proofErr w:type="spellStart"/>
      <w:r w:rsidRPr="006827FF">
        <w:rPr>
          <w:bCs/>
        </w:rPr>
        <w:t>Шаргиной</w:t>
      </w:r>
      <w:proofErr w:type="spellEnd"/>
      <w:r w:rsidRPr="006827FF">
        <w:rPr>
          <w:bCs/>
        </w:rPr>
        <w:t xml:space="preserve"> Анастасии;</w:t>
      </w:r>
    </w:p>
    <w:p w:rsidR="006827FF" w:rsidRPr="006827FF" w:rsidRDefault="006827FF" w:rsidP="00FC5214">
      <w:pPr>
        <w:ind w:firstLine="709"/>
        <w:contextualSpacing/>
        <w:jc w:val="both"/>
        <w:rPr>
          <w:bCs/>
        </w:rPr>
      </w:pPr>
      <w:r w:rsidRPr="006827FF">
        <w:rPr>
          <w:bCs/>
        </w:rPr>
        <w:t xml:space="preserve">- Дипломы за творческое осмысление литературного произведения и его оригинальное воплощение </w:t>
      </w:r>
      <w:proofErr w:type="spellStart"/>
      <w:r w:rsidRPr="006827FF">
        <w:rPr>
          <w:bCs/>
        </w:rPr>
        <w:t>Ибураевой</w:t>
      </w:r>
      <w:proofErr w:type="spellEnd"/>
      <w:r w:rsidRPr="006827FF">
        <w:rPr>
          <w:bCs/>
        </w:rPr>
        <w:t xml:space="preserve"> Алины и </w:t>
      </w:r>
      <w:proofErr w:type="spellStart"/>
      <w:r w:rsidRPr="006827FF">
        <w:rPr>
          <w:bCs/>
        </w:rPr>
        <w:t>Фироновой</w:t>
      </w:r>
      <w:proofErr w:type="spellEnd"/>
      <w:r w:rsidRPr="006827FF">
        <w:rPr>
          <w:bCs/>
        </w:rPr>
        <w:t xml:space="preserve"> Ксении</w:t>
      </w:r>
    </w:p>
    <w:p w:rsidR="00FC5214" w:rsidRPr="006827FF" w:rsidRDefault="00FC5214" w:rsidP="00FC5214">
      <w:pPr>
        <w:ind w:firstLine="709"/>
        <w:contextualSpacing/>
        <w:jc w:val="both"/>
        <w:rPr>
          <w:bCs/>
        </w:rPr>
      </w:pPr>
    </w:p>
    <w:p w:rsidR="00FC5214" w:rsidRPr="00FC5214" w:rsidRDefault="00FC5214" w:rsidP="00FC5214">
      <w:pPr>
        <w:ind w:firstLine="709"/>
        <w:contextualSpacing/>
        <w:jc w:val="both"/>
        <w:rPr>
          <w:b/>
          <w:bCs/>
        </w:rPr>
      </w:pPr>
      <w:r w:rsidRPr="00FC5214">
        <w:rPr>
          <w:b/>
          <w:bCs/>
        </w:rPr>
        <w:t>Всероссийская олимпиада для учащихся 10-х классов «Обществознание – наука об обществе»: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- Диплом лауреата I степени Поповой Марии Дмитриевны,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лауреата II степени </w:t>
      </w:r>
      <w:proofErr w:type="spellStart"/>
      <w:r w:rsidRPr="00FC5214">
        <w:rPr>
          <w:bCs/>
        </w:rPr>
        <w:t>Шаргиной</w:t>
      </w:r>
      <w:proofErr w:type="spellEnd"/>
      <w:r w:rsidRPr="00FC5214">
        <w:rPr>
          <w:bCs/>
        </w:rPr>
        <w:t xml:space="preserve"> Анастасии Павловны.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</w:p>
    <w:p w:rsidR="00FC5214" w:rsidRPr="00FC5214" w:rsidRDefault="00FC5214" w:rsidP="00FC5214">
      <w:pPr>
        <w:ind w:firstLine="709"/>
        <w:contextualSpacing/>
        <w:jc w:val="both"/>
        <w:rPr>
          <w:b/>
          <w:bCs/>
        </w:rPr>
      </w:pPr>
      <w:r w:rsidRPr="00FC5214">
        <w:rPr>
          <w:b/>
          <w:bCs/>
        </w:rPr>
        <w:t xml:space="preserve">Межрегиональная олимпиада для школьников и студентов «Скульптура - 2021»: 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Второй этап Олимпиады – очный (экспресс-конкурс) проводится 12 мая 2021 г. в образовательных учреждениях с применением облачной платформы для видео- и </w:t>
      </w:r>
      <w:proofErr w:type="spellStart"/>
      <w:r w:rsidRPr="00FC5214">
        <w:rPr>
          <w:bCs/>
        </w:rPr>
        <w:t>аудиоконференцсвязи</w:t>
      </w:r>
      <w:proofErr w:type="spellEnd"/>
      <w:r w:rsidRPr="00FC5214">
        <w:rPr>
          <w:bCs/>
        </w:rPr>
        <w:t xml:space="preserve"> «</w:t>
      </w:r>
      <w:proofErr w:type="spellStart"/>
      <w:r w:rsidRPr="00FC5214">
        <w:rPr>
          <w:bCs/>
        </w:rPr>
        <w:t>Zoom</w:t>
      </w:r>
      <w:proofErr w:type="spellEnd"/>
      <w:r w:rsidRPr="00FC5214">
        <w:rPr>
          <w:bCs/>
        </w:rPr>
        <w:t>»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- Диплом 1 степени Бирюковой Ксении Евгеньевны в возрастной категории 18-20 лет.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- Диплом 2 степени Глушковой Венеры Геннадьевны в возрастной категории 16-17 лет.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3 степени </w:t>
      </w:r>
      <w:proofErr w:type="spellStart"/>
      <w:r w:rsidRPr="00FC5214">
        <w:rPr>
          <w:bCs/>
        </w:rPr>
        <w:t>Фироновой</w:t>
      </w:r>
      <w:proofErr w:type="spellEnd"/>
      <w:r w:rsidRPr="00FC5214">
        <w:rPr>
          <w:bCs/>
        </w:rPr>
        <w:t xml:space="preserve"> Ксении Петровны в возрастной категории 16-17 лет.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- Дипломант Дубровина Александра Алексеевна в возрастной категории 16-17 лет.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участника </w:t>
      </w:r>
      <w:proofErr w:type="spellStart"/>
      <w:r w:rsidRPr="00FC5214">
        <w:rPr>
          <w:bCs/>
        </w:rPr>
        <w:t>Шепейкиной</w:t>
      </w:r>
      <w:proofErr w:type="spellEnd"/>
      <w:r w:rsidRPr="00FC5214">
        <w:rPr>
          <w:bCs/>
        </w:rPr>
        <w:t xml:space="preserve"> Софии Валерьевны в возрастной категории 16-17 лет.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</w:p>
    <w:p w:rsidR="00FC5214" w:rsidRPr="00FC5214" w:rsidRDefault="00FC5214" w:rsidP="00FC5214">
      <w:pPr>
        <w:ind w:firstLine="709"/>
        <w:contextualSpacing/>
        <w:jc w:val="both"/>
        <w:rPr>
          <w:b/>
          <w:bCs/>
        </w:rPr>
      </w:pPr>
      <w:r w:rsidRPr="00FC5214">
        <w:rPr>
          <w:b/>
          <w:bCs/>
        </w:rPr>
        <w:t xml:space="preserve">Межрегиональный конкурс изобразительного искусства и живописи «РОССИЯ – РОДИНА МОЯ!» 2021 год: 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Лауреаты II степени: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Киселева Ксения, Алешина Анастасия, </w:t>
      </w:r>
      <w:proofErr w:type="spellStart"/>
      <w:r w:rsidRPr="00FC5214">
        <w:rPr>
          <w:bCs/>
        </w:rPr>
        <w:t>Едкова</w:t>
      </w:r>
      <w:proofErr w:type="spellEnd"/>
      <w:r w:rsidRPr="00FC5214">
        <w:rPr>
          <w:bCs/>
        </w:rPr>
        <w:t xml:space="preserve"> Ирина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Лауреаты I степени: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>Лебедева Мария, Бабушкин Роман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</w:p>
    <w:p w:rsidR="00FC5214" w:rsidRPr="00FC5214" w:rsidRDefault="00FC5214" w:rsidP="00FC5214">
      <w:pPr>
        <w:ind w:firstLine="709"/>
        <w:contextualSpacing/>
        <w:jc w:val="both"/>
        <w:rPr>
          <w:b/>
          <w:bCs/>
        </w:rPr>
      </w:pPr>
      <w:r w:rsidRPr="00FC5214">
        <w:rPr>
          <w:b/>
          <w:bCs/>
        </w:rPr>
        <w:t>Международный конкурс детского рисунка «Зелёный квадрат»</w:t>
      </w:r>
    </w:p>
    <w:p w:rsidR="00FC5214" w:rsidRPr="00FC5214" w:rsidRDefault="00FC5214" w:rsidP="00FC5214">
      <w:pPr>
        <w:ind w:firstLine="709"/>
        <w:contextualSpacing/>
        <w:jc w:val="both"/>
        <w:rPr>
          <w:bCs/>
        </w:rPr>
      </w:pPr>
      <w:r w:rsidRPr="00FC5214">
        <w:rPr>
          <w:bCs/>
        </w:rPr>
        <w:t xml:space="preserve">- Диплом </w:t>
      </w:r>
      <w:r w:rsidRPr="00FC5214">
        <w:rPr>
          <w:bCs/>
          <w:lang w:val="en-US"/>
        </w:rPr>
        <w:t>I</w:t>
      </w:r>
      <w:r w:rsidRPr="00FC5214">
        <w:rPr>
          <w:bCs/>
        </w:rPr>
        <w:t xml:space="preserve"> степени </w:t>
      </w:r>
      <w:proofErr w:type="spellStart"/>
      <w:r w:rsidRPr="00FC5214">
        <w:rPr>
          <w:bCs/>
        </w:rPr>
        <w:t>Фироновой</w:t>
      </w:r>
      <w:proofErr w:type="spellEnd"/>
      <w:r w:rsidRPr="00FC5214">
        <w:rPr>
          <w:bCs/>
        </w:rPr>
        <w:t xml:space="preserve"> Ксении в номинации «Эко-инженерия»</w:t>
      </w:r>
    </w:p>
    <w:p w:rsidR="00FC5214" w:rsidRDefault="00FC5214" w:rsidP="00FC5214">
      <w:pPr>
        <w:ind w:firstLine="709"/>
        <w:contextualSpacing/>
        <w:jc w:val="both"/>
      </w:pPr>
      <w:r w:rsidRPr="00FC5214">
        <w:rPr>
          <w:bCs/>
        </w:rPr>
        <w:t>- Диплом I</w:t>
      </w:r>
      <w:r w:rsidRPr="00FC5214">
        <w:rPr>
          <w:bCs/>
          <w:lang w:val="en-US"/>
        </w:rPr>
        <w:t>I</w:t>
      </w:r>
      <w:r w:rsidRPr="00FC5214">
        <w:rPr>
          <w:bCs/>
        </w:rPr>
        <w:t xml:space="preserve"> степени Зининой Елены в номинации «Эко-светофор»</w:t>
      </w:r>
    </w:p>
    <w:p w:rsidR="00CE50C8" w:rsidRPr="00792E01" w:rsidRDefault="00CE50C8" w:rsidP="009E3B58">
      <w:pPr>
        <w:pStyle w:val="a5"/>
        <w:spacing w:after="0"/>
        <w:ind w:left="0"/>
        <w:rPr>
          <w:bCs/>
          <w:sz w:val="26"/>
        </w:rPr>
      </w:pPr>
    </w:p>
    <w:p w:rsidR="0021132B" w:rsidRDefault="00FD0232" w:rsidP="00F81413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4.9</w:t>
      </w:r>
      <w:r w:rsidR="00F81413">
        <w:rPr>
          <w:b/>
          <w:bCs/>
          <w:sz w:val="26"/>
        </w:rPr>
        <w:t>. Учет достижений (лауреаты, именные стипендиаты).</w:t>
      </w:r>
    </w:p>
    <w:p w:rsidR="00E110A8" w:rsidRDefault="009E3B58" w:rsidP="00A65AD8">
      <w:pPr>
        <w:pStyle w:val="a5"/>
        <w:spacing w:after="0"/>
        <w:ind w:left="0" w:firstLine="709"/>
        <w:rPr>
          <w:bCs/>
        </w:rPr>
      </w:pPr>
      <w:r w:rsidRPr="00E608A6">
        <w:rPr>
          <w:bCs/>
        </w:rPr>
        <w:t xml:space="preserve">За успехи в учебе и активную общественную деятельность студенты выдвигаются на получение именных стипендий: </w:t>
      </w:r>
    </w:p>
    <w:p w:rsidR="009E3B58" w:rsidRDefault="00E110A8" w:rsidP="00A65AD8">
      <w:pPr>
        <w:pStyle w:val="a5"/>
        <w:spacing w:after="0"/>
        <w:ind w:left="0" w:firstLine="709"/>
        <w:rPr>
          <w:bCs/>
        </w:rPr>
      </w:pPr>
      <w:r>
        <w:rPr>
          <w:bCs/>
        </w:rPr>
        <w:t xml:space="preserve">- </w:t>
      </w:r>
      <w:r w:rsidR="009E3B58" w:rsidRPr="00E608A6">
        <w:rPr>
          <w:bCs/>
        </w:rPr>
        <w:t xml:space="preserve">стипендия Рескома </w:t>
      </w:r>
      <w:r>
        <w:rPr>
          <w:bCs/>
        </w:rPr>
        <w:t>Профсоюзов работников культуры –</w:t>
      </w:r>
      <w:r w:rsidR="00FC5214">
        <w:rPr>
          <w:bCs/>
        </w:rPr>
        <w:t xml:space="preserve"> Матвеева Татьяна</w:t>
      </w:r>
      <w:r w:rsidR="009E3B58" w:rsidRPr="00E608A6">
        <w:rPr>
          <w:bCs/>
        </w:rPr>
        <w:t>.</w:t>
      </w:r>
    </w:p>
    <w:p w:rsidR="00CF3802" w:rsidRDefault="00E110A8" w:rsidP="00A65AD8">
      <w:pPr>
        <w:pStyle w:val="a5"/>
        <w:spacing w:after="0"/>
        <w:ind w:left="0" w:firstLine="709"/>
        <w:rPr>
          <w:bCs/>
        </w:rPr>
      </w:pPr>
      <w:r>
        <w:rPr>
          <w:bCs/>
        </w:rPr>
        <w:t>- стипен</w:t>
      </w:r>
      <w:r w:rsidR="00792E01">
        <w:rPr>
          <w:bCs/>
        </w:rPr>
        <w:t>дия</w:t>
      </w:r>
      <w:r w:rsidR="00F96808">
        <w:rPr>
          <w:bCs/>
        </w:rPr>
        <w:t xml:space="preserve"> Мэра города –</w:t>
      </w:r>
      <w:r w:rsidR="00FC5214">
        <w:rPr>
          <w:bCs/>
        </w:rPr>
        <w:t xml:space="preserve"> </w:t>
      </w:r>
      <w:proofErr w:type="spellStart"/>
      <w:r w:rsidR="00FC5214">
        <w:rPr>
          <w:bCs/>
        </w:rPr>
        <w:t>Еплова</w:t>
      </w:r>
      <w:proofErr w:type="spellEnd"/>
      <w:r w:rsidR="00FC5214">
        <w:rPr>
          <w:bCs/>
        </w:rPr>
        <w:t xml:space="preserve"> Ева</w:t>
      </w:r>
      <w:r w:rsidR="00F96808">
        <w:rPr>
          <w:bCs/>
        </w:rPr>
        <w:t>.</w:t>
      </w:r>
    </w:p>
    <w:p w:rsidR="00CF3802" w:rsidRDefault="00CF3802" w:rsidP="00CF38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681E" w:rsidRDefault="00A3681E" w:rsidP="00CF38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681E" w:rsidRDefault="00A3681E" w:rsidP="00CF38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681E" w:rsidRDefault="00A3681E" w:rsidP="00CF38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681E" w:rsidRDefault="00A3681E" w:rsidP="00CF38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681E" w:rsidRDefault="00A3681E" w:rsidP="00CF38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1132B" w:rsidRDefault="00FD0232" w:rsidP="00B43EB1">
      <w:pPr>
        <w:pStyle w:val="a5"/>
        <w:spacing w:after="0" w:line="360" w:lineRule="auto"/>
        <w:ind w:left="36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lastRenderedPageBreak/>
        <w:t>5</w:t>
      </w:r>
      <w:r w:rsidR="00F81413" w:rsidRPr="00B43EB1">
        <w:rPr>
          <w:b/>
          <w:bCs/>
          <w:sz w:val="26"/>
          <w:u w:val="single"/>
        </w:rPr>
        <w:t>. Анализ кадрового потенциала.</w:t>
      </w:r>
    </w:p>
    <w:p w:rsidR="00F81413" w:rsidRDefault="00FD0232" w:rsidP="00F81413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F81413">
        <w:rPr>
          <w:b/>
          <w:bCs/>
          <w:sz w:val="26"/>
        </w:rPr>
        <w:t>.1. Состав и квалификация педагогических и руководящих кадров.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1240"/>
        <w:gridCol w:w="4311"/>
      </w:tblGrid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</w:p>
        </w:tc>
        <w:tc>
          <w:tcPr>
            <w:tcW w:w="1245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4421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% от общего числа педагогических работников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  <w:r>
              <w:rPr>
                <w:sz w:val="26"/>
              </w:rPr>
              <w:t>Всего преподавателей</w:t>
            </w:r>
          </w:p>
        </w:tc>
        <w:tc>
          <w:tcPr>
            <w:tcW w:w="1245" w:type="dxa"/>
          </w:tcPr>
          <w:p w:rsidR="00F81413" w:rsidRDefault="002263BD" w:rsidP="00D77E1A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D77E1A">
              <w:rPr>
                <w:sz w:val="26"/>
              </w:rPr>
              <w:t>4</w:t>
            </w:r>
          </w:p>
        </w:tc>
        <w:tc>
          <w:tcPr>
            <w:tcW w:w="4421" w:type="dxa"/>
          </w:tcPr>
          <w:p w:rsidR="00F81413" w:rsidRDefault="00854ADC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 w:rsidR="00D77E1A">
              <w:rPr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  <w:r>
              <w:rPr>
                <w:sz w:val="26"/>
              </w:rPr>
              <w:t>Имеют образование:</w:t>
            </w:r>
          </w:p>
        </w:tc>
        <w:tc>
          <w:tcPr>
            <w:tcW w:w="1245" w:type="dxa"/>
          </w:tcPr>
          <w:p w:rsidR="00F81413" w:rsidRDefault="00F81413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</w:p>
        </w:tc>
        <w:tc>
          <w:tcPr>
            <w:tcW w:w="4421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высшее</w:t>
            </w:r>
          </w:p>
        </w:tc>
        <w:tc>
          <w:tcPr>
            <w:tcW w:w="1245" w:type="dxa"/>
          </w:tcPr>
          <w:p w:rsidR="00F81413" w:rsidRDefault="002263BD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D77E1A">
              <w:rPr>
                <w:sz w:val="26"/>
              </w:rPr>
              <w:t>1</w:t>
            </w:r>
          </w:p>
        </w:tc>
        <w:tc>
          <w:tcPr>
            <w:tcW w:w="4421" w:type="dxa"/>
          </w:tcPr>
          <w:p w:rsidR="00F81413" w:rsidRDefault="00A1227E" w:rsidP="00D77E1A">
            <w:pPr>
              <w:pStyle w:val="a5"/>
              <w:tabs>
                <w:tab w:val="left" w:pos="2282"/>
                <w:tab w:val="center" w:pos="2498"/>
              </w:tabs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D77E1A">
              <w:rPr>
                <w:sz w:val="26"/>
              </w:rPr>
              <w:t xml:space="preserve">9 </w:t>
            </w:r>
            <w:r w:rsidR="00854ADC">
              <w:rPr>
                <w:sz w:val="26"/>
              </w:rPr>
              <w:t>%</w:t>
            </w:r>
          </w:p>
        </w:tc>
      </w:tr>
      <w:tr w:rsidR="00F81413" w:rsidTr="00A85DC7">
        <w:tc>
          <w:tcPr>
            <w:tcW w:w="4499" w:type="dxa"/>
          </w:tcPr>
          <w:p w:rsidR="00F81413" w:rsidRDefault="00B7374E" w:rsidP="00B7374E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н</w:t>
            </w:r>
            <w:r w:rsidR="00F81413">
              <w:rPr>
                <w:sz w:val="26"/>
              </w:rPr>
              <w:t xml:space="preserve">. </w:t>
            </w:r>
            <w:r>
              <w:rPr>
                <w:sz w:val="26"/>
              </w:rPr>
              <w:t>в</w:t>
            </w:r>
            <w:r w:rsidR="00F81413">
              <w:rPr>
                <w:sz w:val="26"/>
              </w:rPr>
              <w:t>ысшее</w:t>
            </w:r>
          </w:p>
        </w:tc>
        <w:tc>
          <w:tcPr>
            <w:tcW w:w="1245" w:type="dxa"/>
          </w:tcPr>
          <w:p w:rsidR="00F81413" w:rsidRDefault="00FC5214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21" w:type="dxa"/>
          </w:tcPr>
          <w:p w:rsidR="00F81413" w:rsidRDefault="00FC5214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7 %</w:t>
            </w:r>
          </w:p>
        </w:tc>
      </w:tr>
      <w:tr w:rsidR="00F81413" w:rsidTr="00A85DC7">
        <w:tc>
          <w:tcPr>
            <w:tcW w:w="4499" w:type="dxa"/>
          </w:tcPr>
          <w:p w:rsidR="00F81413" w:rsidRDefault="00B7374E" w:rsidP="002E2893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 w:rsidR="00F81413">
              <w:rPr>
                <w:sz w:val="26"/>
              </w:rPr>
              <w:t>реднее специальное</w:t>
            </w:r>
          </w:p>
        </w:tc>
        <w:tc>
          <w:tcPr>
            <w:tcW w:w="1245" w:type="dxa"/>
          </w:tcPr>
          <w:p w:rsidR="00F81413" w:rsidRDefault="00E110A8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F81413" w:rsidRDefault="00D77E1A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 </w:t>
            </w:r>
            <w:r w:rsidR="00854ADC">
              <w:rPr>
                <w:sz w:val="26"/>
              </w:rPr>
              <w:t>%</w:t>
            </w:r>
          </w:p>
        </w:tc>
      </w:tr>
      <w:tr w:rsidR="00A1227E" w:rsidTr="00A85DC7">
        <w:tc>
          <w:tcPr>
            <w:tcW w:w="4499" w:type="dxa"/>
          </w:tcPr>
          <w:p w:rsidR="00A1227E" w:rsidRDefault="00A1227E" w:rsidP="002E2893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среднее профессиональное</w:t>
            </w:r>
          </w:p>
        </w:tc>
        <w:tc>
          <w:tcPr>
            <w:tcW w:w="1245" w:type="dxa"/>
          </w:tcPr>
          <w:p w:rsidR="00A1227E" w:rsidRDefault="00FC5214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4421" w:type="dxa"/>
          </w:tcPr>
          <w:p w:rsidR="00A1227E" w:rsidRDefault="00FC5214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  <w:r>
              <w:rPr>
                <w:sz w:val="26"/>
              </w:rPr>
              <w:t>Имеют квалификационные категории:</w:t>
            </w:r>
          </w:p>
        </w:tc>
        <w:tc>
          <w:tcPr>
            <w:tcW w:w="1245" w:type="dxa"/>
          </w:tcPr>
          <w:p w:rsidR="00F81413" w:rsidRDefault="00F81413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</w:p>
        </w:tc>
        <w:tc>
          <w:tcPr>
            <w:tcW w:w="4421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1245" w:type="dxa"/>
          </w:tcPr>
          <w:p w:rsidR="00F81413" w:rsidRDefault="00FC5214" w:rsidP="00E110A8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421" w:type="dxa"/>
          </w:tcPr>
          <w:p w:rsidR="00F81413" w:rsidRDefault="0004655C" w:rsidP="00D77E1A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57 </w:t>
            </w:r>
            <w:r w:rsidR="00854ADC">
              <w:rPr>
                <w:sz w:val="26"/>
              </w:rPr>
              <w:t>%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numPr>
                <w:ilvl w:val="0"/>
                <w:numId w:val="12"/>
              </w:numPr>
              <w:spacing w:after="0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1245" w:type="dxa"/>
          </w:tcPr>
          <w:p w:rsidR="00F81413" w:rsidRDefault="0004655C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F81413" w:rsidRDefault="0004655C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 w:rsidR="00D77E1A">
              <w:rPr>
                <w:sz w:val="26"/>
              </w:rPr>
              <w:t xml:space="preserve"> </w:t>
            </w:r>
            <w:r w:rsidR="00711200">
              <w:rPr>
                <w:sz w:val="26"/>
              </w:rPr>
              <w:t>%</w:t>
            </w:r>
          </w:p>
        </w:tc>
      </w:tr>
    </w:tbl>
    <w:p w:rsidR="00D77E1A" w:rsidRDefault="00D77E1A" w:rsidP="00F81413">
      <w:pPr>
        <w:rPr>
          <w:b/>
          <w:bCs/>
          <w:sz w:val="26"/>
        </w:rPr>
      </w:pPr>
    </w:p>
    <w:p w:rsidR="0021132B" w:rsidRDefault="00FD0232" w:rsidP="00F81413">
      <w:pPr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F81413">
        <w:rPr>
          <w:b/>
          <w:bCs/>
          <w:sz w:val="26"/>
        </w:rPr>
        <w:t>.2. Повышение квалификации педагогических и руководящих работников</w:t>
      </w:r>
    </w:p>
    <w:p w:rsidR="0021132B" w:rsidRPr="002E7619" w:rsidRDefault="0021132B" w:rsidP="00F8141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2369"/>
        <w:gridCol w:w="1799"/>
        <w:gridCol w:w="3597"/>
        <w:gridCol w:w="1661"/>
      </w:tblGrid>
      <w:tr w:rsidR="00E0687F" w:rsidRPr="002E7619" w:rsidTr="00915630">
        <w:tc>
          <w:tcPr>
            <w:tcW w:w="189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209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918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>Вид ПК</w:t>
            </w:r>
          </w:p>
        </w:tc>
        <w:tc>
          <w:tcPr>
            <w:tcW w:w="1836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Тема КПК</w:t>
            </w:r>
          </w:p>
        </w:tc>
        <w:tc>
          <w:tcPr>
            <w:tcW w:w="848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>Сроки</w:t>
            </w:r>
          </w:p>
        </w:tc>
      </w:tr>
      <w:tr w:rsidR="007960D6" w:rsidRPr="002E7619" w:rsidTr="00915630">
        <w:tc>
          <w:tcPr>
            <w:tcW w:w="189" w:type="pct"/>
          </w:tcPr>
          <w:p w:rsidR="007960D6" w:rsidRDefault="007960D6" w:rsidP="00A65AD8">
            <w:pPr>
              <w:jc w:val="center"/>
              <w:rPr>
                <w:sz w:val="22"/>
                <w:szCs w:val="22"/>
              </w:rPr>
            </w:pPr>
            <w:r w:rsidRPr="00E0687F">
              <w:rPr>
                <w:sz w:val="22"/>
                <w:szCs w:val="22"/>
              </w:rPr>
              <w:t>1</w:t>
            </w:r>
          </w:p>
          <w:p w:rsidR="007960D6" w:rsidRDefault="007960D6" w:rsidP="00A65AD8">
            <w:pPr>
              <w:jc w:val="center"/>
              <w:rPr>
                <w:sz w:val="22"/>
                <w:szCs w:val="22"/>
              </w:rPr>
            </w:pPr>
          </w:p>
          <w:p w:rsidR="007960D6" w:rsidRPr="00E0687F" w:rsidRDefault="007960D6" w:rsidP="00A65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</w:tcPr>
          <w:p w:rsidR="007960D6" w:rsidRPr="00E0687F" w:rsidRDefault="007960D6" w:rsidP="00745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 Иван Иванович</w:t>
            </w:r>
          </w:p>
        </w:tc>
        <w:tc>
          <w:tcPr>
            <w:tcW w:w="918" w:type="pct"/>
          </w:tcPr>
          <w:p w:rsidR="007960D6" w:rsidRPr="00E0687F" w:rsidRDefault="007960D6" w:rsidP="00745D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836" w:type="pct"/>
          </w:tcPr>
          <w:p w:rsidR="007960D6" w:rsidRPr="00E0687F" w:rsidRDefault="007960D6" w:rsidP="00745D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Обучение в Чувашском государственном педагогическом университете имени Яковлева</w:t>
            </w:r>
          </w:p>
        </w:tc>
        <w:tc>
          <w:tcPr>
            <w:tcW w:w="848" w:type="pct"/>
          </w:tcPr>
          <w:p w:rsidR="007960D6" w:rsidRDefault="007960D6" w:rsidP="00745D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2019-2020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уч.год</w:t>
            </w:r>
            <w:proofErr w:type="spellEnd"/>
            <w:proofErr w:type="gramEnd"/>
          </w:p>
          <w:p w:rsidR="007960D6" w:rsidRPr="00E0687F" w:rsidRDefault="007960D6" w:rsidP="00745D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2020-2021 </w:t>
            </w:r>
            <w:proofErr w:type="spellStart"/>
            <w:r>
              <w:rPr>
                <w:bCs/>
                <w:sz w:val="22"/>
                <w:szCs w:val="22"/>
              </w:rPr>
              <w:t>уч.год</w:t>
            </w:r>
            <w:proofErr w:type="spellEnd"/>
          </w:p>
        </w:tc>
      </w:tr>
      <w:tr w:rsidR="007960D6" w:rsidRPr="002E7619" w:rsidTr="00915630">
        <w:tc>
          <w:tcPr>
            <w:tcW w:w="189" w:type="pct"/>
          </w:tcPr>
          <w:p w:rsidR="007960D6" w:rsidRPr="00E0687F" w:rsidRDefault="007960D6" w:rsidP="00A6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9" w:type="pct"/>
          </w:tcPr>
          <w:p w:rsidR="007960D6" w:rsidRPr="00E0687F" w:rsidRDefault="007960D6" w:rsidP="00745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Ольга Владимировна</w:t>
            </w:r>
          </w:p>
        </w:tc>
        <w:tc>
          <w:tcPr>
            <w:tcW w:w="918" w:type="pct"/>
          </w:tcPr>
          <w:p w:rsidR="007960D6" w:rsidRPr="00E0687F" w:rsidRDefault="007960D6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  <w:tc>
          <w:tcPr>
            <w:tcW w:w="1836" w:type="pct"/>
          </w:tcPr>
          <w:p w:rsidR="007960D6" w:rsidRPr="00E0687F" w:rsidRDefault="007960D6" w:rsidP="00745D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Завершила обучение в Марийском государственном университете</w:t>
            </w:r>
          </w:p>
        </w:tc>
        <w:tc>
          <w:tcPr>
            <w:tcW w:w="848" w:type="pct"/>
          </w:tcPr>
          <w:p w:rsidR="007960D6" w:rsidRPr="00E0687F" w:rsidRDefault="007960D6" w:rsidP="00745D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</w:tr>
      <w:tr w:rsidR="007960D6" w:rsidRPr="002E7619" w:rsidTr="00915630">
        <w:tc>
          <w:tcPr>
            <w:tcW w:w="189" w:type="pct"/>
          </w:tcPr>
          <w:p w:rsidR="007960D6" w:rsidRPr="00E0687F" w:rsidRDefault="007960D6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9" w:type="pct"/>
          </w:tcPr>
          <w:p w:rsidR="007960D6" w:rsidRPr="00E0687F" w:rsidRDefault="007960D6" w:rsidP="00E068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Олеся Юрьевна</w:t>
            </w:r>
          </w:p>
        </w:tc>
        <w:tc>
          <w:tcPr>
            <w:tcW w:w="918" w:type="pct"/>
          </w:tcPr>
          <w:p w:rsidR="007960D6" w:rsidRDefault="007960D6" w:rsidP="00020F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квалификации</w:t>
            </w:r>
          </w:p>
          <w:p w:rsidR="007960D6" w:rsidRPr="00E0687F" w:rsidRDefault="007960D6" w:rsidP="00020F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 часа</w:t>
            </w:r>
          </w:p>
        </w:tc>
        <w:tc>
          <w:tcPr>
            <w:tcW w:w="1836" w:type="pct"/>
          </w:tcPr>
          <w:p w:rsidR="007960D6" w:rsidRPr="00E0687F" w:rsidRDefault="007960D6" w:rsidP="00020FB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 профессиональная программа «Технология проектно-исследовательской деятельности студентов в условиях реализации ФГОС»</w:t>
            </w:r>
          </w:p>
        </w:tc>
        <w:tc>
          <w:tcPr>
            <w:tcW w:w="848" w:type="pct"/>
          </w:tcPr>
          <w:p w:rsidR="007960D6" w:rsidRPr="00E0687F" w:rsidRDefault="007960D6" w:rsidP="00020FB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18.11.2020-01.12.2020</w:t>
            </w:r>
          </w:p>
        </w:tc>
      </w:tr>
      <w:tr w:rsidR="007960D6" w:rsidRPr="002E7619" w:rsidTr="00915630">
        <w:tc>
          <w:tcPr>
            <w:tcW w:w="189" w:type="pct"/>
          </w:tcPr>
          <w:p w:rsidR="007960D6" w:rsidRPr="00E0687F" w:rsidRDefault="007960D6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9" w:type="pct"/>
          </w:tcPr>
          <w:p w:rsidR="007960D6" w:rsidRPr="00E0687F" w:rsidRDefault="007960D6" w:rsidP="00796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 Константин Николаевич</w:t>
            </w:r>
          </w:p>
        </w:tc>
        <w:tc>
          <w:tcPr>
            <w:tcW w:w="918" w:type="pct"/>
          </w:tcPr>
          <w:p w:rsidR="007960D6" w:rsidRPr="00E0687F" w:rsidRDefault="007960D6" w:rsidP="0079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РГКУ ДПО «УМЦ ЭБ и ЗН»</w:t>
            </w:r>
          </w:p>
        </w:tc>
        <w:tc>
          <w:tcPr>
            <w:tcW w:w="1836" w:type="pct"/>
          </w:tcPr>
          <w:p w:rsidR="007960D6" w:rsidRPr="00E0687F" w:rsidRDefault="007960D6" w:rsidP="003546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</w:tcPr>
          <w:p w:rsidR="007960D6" w:rsidRPr="00E0687F" w:rsidRDefault="007960D6" w:rsidP="00F12E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02.2021</w:t>
            </w:r>
          </w:p>
        </w:tc>
      </w:tr>
      <w:tr w:rsidR="007960D6" w:rsidRPr="002E7619" w:rsidTr="00915630">
        <w:tc>
          <w:tcPr>
            <w:tcW w:w="189" w:type="pct"/>
          </w:tcPr>
          <w:p w:rsidR="007960D6" w:rsidRPr="00E0687F" w:rsidRDefault="007960D6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9" w:type="pct"/>
          </w:tcPr>
          <w:p w:rsidR="007960D6" w:rsidRPr="00E0687F" w:rsidRDefault="007960D6" w:rsidP="00F12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Чемекова</w:t>
            </w:r>
            <w:proofErr w:type="spellEnd"/>
            <w:r>
              <w:rPr>
                <w:sz w:val="22"/>
                <w:szCs w:val="22"/>
              </w:rPr>
              <w:t xml:space="preserve"> Роза Леонидовна</w:t>
            </w:r>
          </w:p>
        </w:tc>
        <w:tc>
          <w:tcPr>
            <w:tcW w:w="918" w:type="pct"/>
          </w:tcPr>
          <w:p w:rsidR="007960D6" w:rsidRDefault="007960D6" w:rsidP="00F1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  <w:p w:rsidR="007960D6" w:rsidRPr="00E0687F" w:rsidRDefault="007960D6" w:rsidP="00F1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</w:tc>
        <w:tc>
          <w:tcPr>
            <w:tcW w:w="1836" w:type="pct"/>
          </w:tcPr>
          <w:p w:rsidR="007960D6" w:rsidRPr="00E0687F" w:rsidRDefault="007960D6" w:rsidP="00796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Программа дополнительного профессионального образования «Дистанционный куратор образовательных, просветительских, социально значимых проектов» </w:t>
            </w:r>
          </w:p>
        </w:tc>
        <w:tc>
          <w:tcPr>
            <w:tcW w:w="848" w:type="pct"/>
          </w:tcPr>
          <w:p w:rsidR="007960D6" w:rsidRPr="00E0687F" w:rsidRDefault="007960D6" w:rsidP="00F12E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26.04.2021</w:t>
            </w:r>
          </w:p>
        </w:tc>
      </w:tr>
      <w:tr w:rsidR="000F1665" w:rsidRPr="002E7619" w:rsidTr="00915630">
        <w:tc>
          <w:tcPr>
            <w:tcW w:w="189" w:type="pct"/>
          </w:tcPr>
          <w:p w:rsidR="000F1665" w:rsidRPr="00E0687F" w:rsidRDefault="000F1665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Наталья Михайловна</w:t>
            </w:r>
          </w:p>
        </w:tc>
        <w:tc>
          <w:tcPr>
            <w:tcW w:w="918" w:type="pct"/>
            <w:vMerge w:val="restart"/>
          </w:tcPr>
          <w:p w:rsidR="000F1665" w:rsidRDefault="000F1665" w:rsidP="00F1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836" w:type="pct"/>
            <w:vMerge w:val="restart"/>
          </w:tcPr>
          <w:p w:rsidR="000F1665" w:rsidRPr="000F1665" w:rsidRDefault="000F1665" w:rsidP="00DB3C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Образовательная программа «Профилактика гриппа и острых респираторных вирусных инфекций, в том числе новой коронавирусной инфекции </w:t>
            </w:r>
            <w:r w:rsidRPr="000F1665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val="en-US"/>
              </w:rPr>
              <w:t>COVID</w:t>
            </w:r>
            <w:r w:rsidRPr="000F1665">
              <w:rPr>
                <w:bCs/>
                <w:sz w:val="22"/>
                <w:szCs w:val="22"/>
              </w:rPr>
              <w:t>-19)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48" w:type="pct"/>
            <w:vMerge w:val="restart"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 2021</w:t>
            </w: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Зиновьев Вячеслав </w:t>
            </w:r>
            <w:proofErr w:type="spellStart"/>
            <w:r>
              <w:rPr>
                <w:sz w:val="22"/>
                <w:szCs w:val="22"/>
              </w:rPr>
              <w:t>Артемьевич</w:t>
            </w:r>
            <w:proofErr w:type="spellEnd"/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Курочкин Владимир </w:t>
            </w:r>
            <w:proofErr w:type="spellStart"/>
            <w:r>
              <w:rPr>
                <w:sz w:val="22"/>
                <w:szCs w:val="22"/>
              </w:rPr>
              <w:t>демидович</w:t>
            </w:r>
            <w:proofErr w:type="spellEnd"/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Надежда Анатольевна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9" w:type="pct"/>
          </w:tcPr>
          <w:p w:rsidR="000F1665" w:rsidRDefault="000F1665" w:rsidP="00F12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Маклашин</w:t>
            </w:r>
            <w:proofErr w:type="spellEnd"/>
            <w:r>
              <w:rPr>
                <w:sz w:val="22"/>
                <w:szCs w:val="22"/>
              </w:rPr>
              <w:t xml:space="preserve"> Борис Владимирович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Москвичева Надежда Васильевна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Олеся Юрьевна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Сагельдина</w:t>
            </w:r>
            <w:proofErr w:type="spellEnd"/>
            <w:r>
              <w:rPr>
                <w:sz w:val="22"/>
                <w:szCs w:val="22"/>
              </w:rPr>
              <w:t xml:space="preserve"> Татьяна Вениаминовна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Анна Андреевна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Сергей Михайлович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 Иван Иванович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Товарова</w:t>
            </w:r>
            <w:proofErr w:type="spellEnd"/>
            <w:r>
              <w:rPr>
                <w:sz w:val="22"/>
                <w:szCs w:val="22"/>
              </w:rPr>
              <w:t>-Кошкина Наталия Борисовна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09" w:type="pct"/>
          </w:tcPr>
          <w:p w:rsidR="000F1665" w:rsidRDefault="000F1665" w:rsidP="00F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Ольга Владимировна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74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Хапова</w:t>
            </w:r>
            <w:proofErr w:type="spellEnd"/>
            <w:r>
              <w:rPr>
                <w:sz w:val="22"/>
                <w:szCs w:val="22"/>
              </w:rPr>
              <w:t xml:space="preserve"> Тамара Павловна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665" w:rsidRPr="002E7619" w:rsidTr="00915630">
        <w:tc>
          <w:tcPr>
            <w:tcW w:w="189" w:type="pct"/>
          </w:tcPr>
          <w:p w:rsidR="000F1665" w:rsidRDefault="000F1665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9" w:type="pct"/>
          </w:tcPr>
          <w:p w:rsidR="000F1665" w:rsidRPr="00E0687F" w:rsidRDefault="000F1665" w:rsidP="00F12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Чемекова</w:t>
            </w:r>
            <w:proofErr w:type="spellEnd"/>
            <w:r>
              <w:rPr>
                <w:sz w:val="22"/>
                <w:szCs w:val="22"/>
              </w:rPr>
              <w:t xml:space="preserve"> Роза Леонидовна</w:t>
            </w:r>
          </w:p>
        </w:tc>
        <w:tc>
          <w:tcPr>
            <w:tcW w:w="918" w:type="pct"/>
            <w:vMerge/>
          </w:tcPr>
          <w:p w:rsidR="000F1665" w:rsidRPr="00E0687F" w:rsidRDefault="000F1665" w:rsidP="00F12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pct"/>
            <w:vMerge/>
          </w:tcPr>
          <w:p w:rsidR="000F1665" w:rsidRPr="00E0687F" w:rsidRDefault="000F1665" w:rsidP="00DB3C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0F1665" w:rsidRPr="00E0687F" w:rsidRDefault="000F1665" w:rsidP="00F12E8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67B13" w:rsidRPr="007213A1" w:rsidRDefault="00167B13" w:rsidP="00167B13">
      <w:pPr>
        <w:jc w:val="both"/>
        <w:rPr>
          <w:sz w:val="16"/>
          <w:szCs w:val="16"/>
        </w:rPr>
      </w:pPr>
      <w:r w:rsidRPr="007126D8">
        <w:t xml:space="preserve"> </w:t>
      </w:r>
    </w:p>
    <w:p w:rsidR="0037491A" w:rsidRPr="00F214CF" w:rsidRDefault="00FD0232" w:rsidP="00EE50CC">
      <w:pPr>
        <w:ind w:firstLine="600"/>
        <w:jc w:val="both"/>
        <w:rPr>
          <w:b/>
        </w:rPr>
      </w:pPr>
      <w:r>
        <w:rPr>
          <w:b/>
        </w:rPr>
        <w:t>5</w:t>
      </w:r>
      <w:r w:rsidR="0037491A" w:rsidRPr="00F214CF">
        <w:rPr>
          <w:b/>
        </w:rPr>
        <w:t>.3. Участие педагогических и руководящих работников в профессиональных конкурсах.</w:t>
      </w:r>
    </w:p>
    <w:p w:rsidR="00A3196F" w:rsidRDefault="00A3196F" w:rsidP="004205EB">
      <w:pPr>
        <w:ind w:firstLine="709"/>
        <w:jc w:val="both"/>
      </w:pPr>
      <w:r>
        <w:t>Участие преподавателей в Отчетной выстав</w:t>
      </w:r>
      <w:r w:rsidR="000F1665">
        <w:t>ке «Край марийский» – ноябрь 2020</w:t>
      </w:r>
      <w:r>
        <w:t xml:space="preserve"> г.</w:t>
      </w:r>
    </w:p>
    <w:p w:rsidR="006827FF" w:rsidRDefault="006827FF" w:rsidP="004205EB">
      <w:pPr>
        <w:ind w:firstLine="709"/>
        <w:jc w:val="both"/>
      </w:pPr>
      <w:r>
        <w:t>Участие преподавателей</w:t>
      </w:r>
      <w:r>
        <w:tab/>
        <w:t xml:space="preserve"> Санниковой А.А. и Стана И.И. во Всероссийском конкурсе талантов «Вдохновение – 2020»  (Лауреаты </w:t>
      </w:r>
      <w:r>
        <w:rPr>
          <w:lang w:val="en-US"/>
        </w:rPr>
        <w:t>I</w:t>
      </w:r>
      <w:r>
        <w:t xml:space="preserve"> степени) – октябрь 2020 г.</w:t>
      </w:r>
    </w:p>
    <w:p w:rsidR="006827FF" w:rsidRDefault="006827FF" w:rsidP="004205EB">
      <w:pPr>
        <w:ind w:firstLine="709"/>
        <w:jc w:val="both"/>
      </w:pPr>
      <w:r>
        <w:t xml:space="preserve">Участие преподавателя Фёдоровой Ольги Владимировны </w:t>
      </w:r>
      <w:r w:rsidR="00A3681E">
        <w:t>в Международном конкурсе выпускных квалификационных работ (Диплом лауреата) – декабрь 2020 г.</w:t>
      </w:r>
    </w:p>
    <w:p w:rsidR="00C03E3A" w:rsidRDefault="00C03E3A" w:rsidP="005F07D7">
      <w:pPr>
        <w:ind w:firstLine="708"/>
        <w:jc w:val="both"/>
      </w:pPr>
    </w:p>
    <w:p w:rsidR="00F214CF" w:rsidRDefault="00FD0232" w:rsidP="00EE50CC">
      <w:pPr>
        <w:ind w:firstLine="600"/>
        <w:jc w:val="both"/>
        <w:rPr>
          <w:b/>
        </w:rPr>
      </w:pPr>
      <w:r>
        <w:rPr>
          <w:b/>
        </w:rPr>
        <w:t>5</w:t>
      </w:r>
      <w:r w:rsidR="00F214CF" w:rsidRPr="00F214CF">
        <w:rPr>
          <w:b/>
        </w:rPr>
        <w:t>.4. Участие преподавателей в конференциях и методических</w:t>
      </w:r>
      <w:r w:rsidR="003A61AC">
        <w:rPr>
          <w:b/>
        </w:rPr>
        <w:t xml:space="preserve"> </w:t>
      </w:r>
      <w:r w:rsidR="00040E4B">
        <w:rPr>
          <w:b/>
        </w:rPr>
        <w:t>мероприятиях</w:t>
      </w:r>
      <w:r w:rsidR="00F214CF" w:rsidRPr="00F214CF">
        <w:rPr>
          <w:b/>
        </w:rPr>
        <w:t>.</w:t>
      </w:r>
    </w:p>
    <w:p w:rsidR="00A87A8C" w:rsidRDefault="006827FF" w:rsidP="007B1C23">
      <w:pPr>
        <w:ind w:firstLine="720"/>
        <w:jc w:val="both"/>
      </w:pPr>
      <w:r>
        <w:t xml:space="preserve">Выступление преподавателя Санниковой А.А. на </w:t>
      </w:r>
      <w:r>
        <w:rPr>
          <w:lang w:val="en-US"/>
        </w:rPr>
        <w:t>II</w:t>
      </w:r>
      <w:r>
        <w:t xml:space="preserve"> Международном форуме «Новое в культуре» - декабрь 2020 года.</w:t>
      </w:r>
    </w:p>
    <w:p w:rsidR="00B91DDA" w:rsidRDefault="00B91DDA" w:rsidP="007B1C23">
      <w:pPr>
        <w:ind w:firstLine="720"/>
        <w:jc w:val="both"/>
      </w:pPr>
    </w:p>
    <w:p w:rsidR="00F214CF" w:rsidRPr="00F214CF" w:rsidRDefault="00FD0232" w:rsidP="00F214CF">
      <w:pPr>
        <w:ind w:firstLine="600"/>
        <w:jc w:val="both"/>
        <w:rPr>
          <w:b/>
        </w:rPr>
      </w:pPr>
      <w:r>
        <w:rPr>
          <w:b/>
        </w:rPr>
        <w:t>5</w:t>
      </w:r>
      <w:r w:rsidR="00F214CF" w:rsidRPr="00F214CF">
        <w:rPr>
          <w:b/>
        </w:rPr>
        <w:t>.5. Просветительская и профориентационная работа преподавателей.</w:t>
      </w:r>
    </w:p>
    <w:p w:rsidR="00FD08BE" w:rsidRDefault="00F214CF" w:rsidP="003623C2">
      <w:pPr>
        <w:pStyle w:val="2"/>
        <w:spacing w:after="0" w:line="240" w:lineRule="auto"/>
        <w:ind w:firstLine="708"/>
        <w:jc w:val="both"/>
      </w:pPr>
      <w:r>
        <w:t>Йошкар-Олинское художественное училище является методическим центром для художественных школ республики. Формы и методы работы училища со школами самые разнообразные: индивидуальные консультации по методическим вопросам, участие в просмотрах работ учащихся ДХШ и ДШИ, педсоветах, обеспечение ДХШ и ДШИ методическими пособиями, рецензирование рабочих программ по учебным дисциплинам</w:t>
      </w:r>
      <w:r w:rsidR="00FD08BE">
        <w:t xml:space="preserve"> преподавателей ДХШ</w:t>
      </w:r>
      <w:r w:rsidR="003F6B26">
        <w:t xml:space="preserve">. </w:t>
      </w:r>
    </w:p>
    <w:p w:rsidR="00F214CF" w:rsidRDefault="00F214CF" w:rsidP="003623C2">
      <w:pPr>
        <w:pStyle w:val="2"/>
        <w:spacing w:after="0" w:line="240" w:lineRule="auto"/>
        <w:jc w:val="both"/>
      </w:pPr>
      <w:r>
        <w:tab/>
        <w:t xml:space="preserve">Преподаватели-художники </w:t>
      </w:r>
      <w:r w:rsidR="008E0E23">
        <w:t xml:space="preserve">проводят </w:t>
      </w:r>
      <w:proofErr w:type="spellStart"/>
      <w:r w:rsidR="008E0E23">
        <w:t>профориентационную</w:t>
      </w:r>
      <w:proofErr w:type="spellEnd"/>
      <w:r w:rsidR="008E0E23">
        <w:t xml:space="preserve"> работу с обучающимися ДХШ и ДШИ, являются председателями Государственных экзаменационных комиссий при проведении итоговой аттестации</w:t>
      </w:r>
      <w:r w:rsidR="005B0D65">
        <w:t xml:space="preserve"> по дополнительной предпрофессиональной программе, помогают </w:t>
      </w:r>
      <w:r>
        <w:t>при организации кон</w:t>
      </w:r>
      <w:r w:rsidR="003F6B26">
        <w:t xml:space="preserve">курсов детских творческих работ, принимают </w:t>
      </w:r>
      <w:proofErr w:type="gramStart"/>
      <w:r w:rsidR="003F6B26">
        <w:t>участие  в</w:t>
      </w:r>
      <w:proofErr w:type="gramEnd"/>
      <w:r w:rsidR="003F6B26">
        <w:t xml:space="preserve"> работе жюри городских и рес</w:t>
      </w:r>
      <w:r w:rsidR="00222B35">
        <w:t>публиканских конкурсов. Наибольшую активность в отчетном году проявил</w:t>
      </w:r>
      <w:r w:rsidR="000920A4">
        <w:t>и</w:t>
      </w:r>
      <w:r w:rsidR="002E2893">
        <w:t xml:space="preserve"> </w:t>
      </w:r>
      <w:r w:rsidR="005B0D65">
        <w:t>Санникова Анна Андреевна</w:t>
      </w:r>
      <w:r w:rsidR="000920A4">
        <w:t>,</w:t>
      </w:r>
      <w:r w:rsidR="002E1BAB">
        <w:t xml:space="preserve"> </w:t>
      </w:r>
      <w:proofErr w:type="spellStart"/>
      <w:r w:rsidR="002E1BAB">
        <w:t>Товарова</w:t>
      </w:r>
      <w:proofErr w:type="spellEnd"/>
      <w:r w:rsidR="002E1BAB">
        <w:t>-Кошкина</w:t>
      </w:r>
      <w:r w:rsidR="005B0D65">
        <w:t> </w:t>
      </w:r>
      <w:r w:rsidR="002E1BAB">
        <w:t>Н.Б</w:t>
      </w:r>
      <w:r w:rsidR="000920A4">
        <w:t>.</w:t>
      </w:r>
      <w:r>
        <w:tab/>
      </w:r>
      <w:r w:rsidR="00B91DDA">
        <w:t xml:space="preserve">, </w:t>
      </w:r>
      <w:proofErr w:type="spellStart"/>
      <w:r w:rsidR="00B91DDA">
        <w:t>Хапова</w:t>
      </w:r>
      <w:proofErr w:type="spellEnd"/>
      <w:r w:rsidR="00B91DDA">
        <w:t xml:space="preserve"> Т.П., Стан И.И.</w:t>
      </w:r>
      <w:r w:rsidR="00A3681E">
        <w:t>, Москвичева Н.В., Курочкин В.Д.</w:t>
      </w:r>
    </w:p>
    <w:p w:rsidR="000920A4" w:rsidRDefault="000920A4" w:rsidP="003623C2">
      <w:pPr>
        <w:pStyle w:val="2"/>
        <w:spacing w:after="0" w:line="240" w:lineRule="auto"/>
        <w:jc w:val="both"/>
      </w:pPr>
    </w:p>
    <w:p w:rsidR="00C26437" w:rsidRDefault="00FD0232" w:rsidP="00532854">
      <w:pPr>
        <w:pStyle w:val="2"/>
        <w:spacing w:line="240" w:lineRule="auto"/>
        <w:ind w:firstLine="708"/>
        <w:rPr>
          <w:b/>
          <w:bCs/>
        </w:rPr>
      </w:pPr>
      <w:r>
        <w:rPr>
          <w:b/>
          <w:bCs/>
        </w:rPr>
        <w:t>6</w:t>
      </w:r>
      <w:r w:rsidR="00C26437" w:rsidRPr="00C26437">
        <w:rPr>
          <w:b/>
          <w:bCs/>
        </w:rPr>
        <w:t>. Методическая деятельность.</w:t>
      </w:r>
    </w:p>
    <w:p w:rsidR="00532854" w:rsidRDefault="00532854" w:rsidP="00532854">
      <w:pPr>
        <w:pStyle w:val="2"/>
        <w:spacing w:line="240" w:lineRule="auto"/>
        <w:ind w:firstLine="720"/>
        <w:jc w:val="both"/>
      </w:pPr>
      <w:r>
        <w:t>Важнейшей задачей метод</w:t>
      </w:r>
      <w:r w:rsidR="006703F0">
        <w:t xml:space="preserve">ической работы училища являлось </w:t>
      </w:r>
      <w:r>
        <w:t xml:space="preserve">реализация </w:t>
      </w:r>
      <w:r w:rsidR="006703F0">
        <w:t xml:space="preserve">инновационных </w:t>
      </w:r>
      <w:r>
        <w:t>технологий обучения</w:t>
      </w:r>
      <w:r w:rsidR="00444444">
        <w:t xml:space="preserve"> преподавателями</w:t>
      </w:r>
      <w:r w:rsidR="006703F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2E2893">
            <w:pPr>
              <w:jc w:val="center"/>
              <w:rPr>
                <w:b/>
              </w:rPr>
            </w:pPr>
            <w:r w:rsidRPr="00911D53">
              <w:rPr>
                <w:b/>
              </w:rPr>
              <w:t xml:space="preserve">Ф.И.О. 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911D53">
            <w:pPr>
              <w:jc w:val="center"/>
              <w:rPr>
                <w:b/>
              </w:rPr>
            </w:pPr>
            <w:r w:rsidRPr="00911D53">
              <w:rPr>
                <w:b/>
              </w:rPr>
              <w:t>Педагогические технологии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Курочкин В.Д.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«Развивающее обучение»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Товарова-Кошкина Н.Б.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 xml:space="preserve">«Личностно-ориентированное обучение» 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Хапова Т.П.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 xml:space="preserve">«Кейс-технология, портфолио» 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255E8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Бабушкина</w:t>
            </w:r>
            <w:r w:rsidR="006703F0" w:rsidRPr="00911D53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D62EC5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«Проблемное обучение»,</w:t>
            </w:r>
            <w:r w:rsidR="00D62EC5">
              <w:rPr>
                <w:sz w:val="26"/>
                <w:szCs w:val="26"/>
              </w:rPr>
              <w:t xml:space="preserve"> </w:t>
            </w:r>
            <w:r w:rsidRPr="00911D53">
              <w:rPr>
                <w:sz w:val="26"/>
                <w:szCs w:val="26"/>
              </w:rPr>
              <w:t xml:space="preserve"> «Метод проектов» 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Чемекова</w:t>
            </w:r>
            <w:proofErr w:type="spellEnd"/>
            <w:r>
              <w:rPr>
                <w:sz w:val="26"/>
                <w:szCs w:val="26"/>
              </w:rPr>
              <w:t xml:space="preserve"> Р.Л.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«Педагогика сотрудничества»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 И.И.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r w:rsidRPr="00EB708C">
              <w:rPr>
                <w:sz w:val="26"/>
                <w:szCs w:val="26"/>
              </w:rPr>
              <w:t>«Информационно-коммуникативные технологии</w:t>
            </w:r>
            <w:r>
              <w:rPr>
                <w:sz w:val="26"/>
                <w:szCs w:val="26"/>
              </w:rPr>
              <w:t xml:space="preserve"> в профессиональной деятельности</w:t>
            </w:r>
            <w:r w:rsidRPr="00EB708C">
              <w:rPr>
                <w:sz w:val="26"/>
                <w:szCs w:val="26"/>
              </w:rPr>
              <w:t>»</w:t>
            </w:r>
          </w:p>
        </w:tc>
      </w:tr>
      <w:tr w:rsidR="00FC22D2" w:rsidRPr="00911D53" w:rsidTr="00D62EC5">
        <w:tc>
          <w:tcPr>
            <w:tcW w:w="3085" w:type="dxa"/>
            <w:shd w:val="clear" w:color="auto" w:fill="auto"/>
          </w:tcPr>
          <w:p w:rsidR="00FC22D2" w:rsidRPr="00911D53" w:rsidRDefault="00FC22D2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О.Ю.</w:t>
            </w:r>
          </w:p>
        </w:tc>
        <w:tc>
          <w:tcPr>
            <w:tcW w:w="6804" w:type="dxa"/>
            <w:shd w:val="clear" w:color="auto" w:fill="auto"/>
          </w:tcPr>
          <w:p w:rsidR="00FC22D2" w:rsidRPr="00911D53" w:rsidRDefault="00FC22D2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«Информационно-коммуникативные технологии»</w:t>
            </w:r>
          </w:p>
        </w:tc>
      </w:tr>
    </w:tbl>
    <w:p w:rsidR="00EB708C" w:rsidRDefault="00EB708C" w:rsidP="00AA6108">
      <w:pPr>
        <w:pStyle w:val="2"/>
        <w:spacing w:after="0" w:line="240" w:lineRule="auto"/>
        <w:ind w:firstLine="720"/>
        <w:jc w:val="both"/>
      </w:pPr>
    </w:p>
    <w:p w:rsidR="0097503D" w:rsidRDefault="00C26437" w:rsidP="00AA6108">
      <w:pPr>
        <w:pStyle w:val="2"/>
        <w:spacing w:after="0" w:line="240" w:lineRule="auto"/>
        <w:ind w:firstLine="720"/>
        <w:jc w:val="both"/>
      </w:pPr>
      <w:r>
        <w:t>За отчетный период сост</w:t>
      </w:r>
      <w:r w:rsidR="00444444">
        <w:t>оя</w:t>
      </w:r>
      <w:r w:rsidR="000920A4">
        <w:t>лось 1</w:t>
      </w:r>
      <w:r w:rsidR="00A3681E">
        <w:t>1</w:t>
      </w:r>
      <w:r w:rsidRPr="00C26437">
        <w:t xml:space="preserve"> заседаний </w:t>
      </w:r>
      <w:r w:rsidR="00444444">
        <w:t>предметно-</w:t>
      </w:r>
      <w:r w:rsidRPr="00C26437">
        <w:t>цикловой комиссии. Основная работа комиссии была направлена на</w:t>
      </w:r>
      <w:r w:rsidR="00444444">
        <w:t xml:space="preserve"> совершенствование учебно-ме</w:t>
      </w:r>
      <w:r w:rsidR="00FC22D2">
        <w:t>тодической документации, совершенствование</w:t>
      </w:r>
      <w:r w:rsidR="00444444">
        <w:t xml:space="preserve"> </w:t>
      </w:r>
      <w:r w:rsidR="00F47A23">
        <w:t>фондов оценочных средств</w:t>
      </w:r>
      <w:r w:rsidR="00E14ABA">
        <w:t xml:space="preserve"> по </w:t>
      </w:r>
      <w:r w:rsidR="000A7B63">
        <w:t xml:space="preserve">учебным </w:t>
      </w:r>
      <w:r w:rsidR="00E14ABA">
        <w:t>дисциплинам</w:t>
      </w:r>
      <w:r w:rsidR="00E41C95">
        <w:t xml:space="preserve">, </w:t>
      </w:r>
      <w:r w:rsidR="00FC22D2">
        <w:lastRenderedPageBreak/>
        <w:t>контрольно-</w:t>
      </w:r>
      <w:r w:rsidR="000920A4">
        <w:t xml:space="preserve">измерительных материалов по учебным дисциплинам и МДК, </w:t>
      </w:r>
      <w:r w:rsidR="00E41C95">
        <w:t xml:space="preserve">осуществление </w:t>
      </w:r>
      <w:r w:rsidR="00F47A23">
        <w:t xml:space="preserve">методического </w:t>
      </w:r>
      <w:r w:rsidR="00E41C95">
        <w:t>сопровожде</w:t>
      </w:r>
      <w:r w:rsidR="000A7B63">
        <w:t>ния выполнения ВКР</w:t>
      </w:r>
      <w:r w:rsidR="00E41C95">
        <w:t>.</w:t>
      </w:r>
      <w:r w:rsidR="007E2A5D">
        <w:t xml:space="preserve"> </w:t>
      </w:r>
    </w:p>
    <w:p w:rsidR="00E41C95" w:rsidRDefault="0070580A" w:rsidP="00AA6108">
      <w:pPr>
        <w:pStyle w:val="2"/>
        <w:spacing w:after="0" w:line="240" w:lineRule="auto"/>
        <w:ind w:firstLine="720"/>
        <w:jc w:val="both"/>
      </w:pPr>
      <w:r>
        <w:t xml:space="preserve">Стимулом к творческой </w:t>
      </w:r>
      <w:r w:rsidR="008828CB">
        <w:t>работе и мотив</w:t>
      </w:r>
      <w:r w:rsidR="00444444">
        <w:t>ации учебной деятельности явились</w:t>
      </w:r>
      <w:r w:rsidR="00E41C95">
        <w:t xml:space="preserve"> </w:t>
      </w:r>
      <w:proofErr w:type="spellStart"/>
      <w:r w:rsidR="00E41C95">
        <w:t>о</w:t>
      </w:r>
      <w:r w:rsidR="00444444">
        <w:t>бщеучилищные</w:t>
      </w:r>
      <w:proofErr w:type="spellEnd"/>
      <w:r w:rsidR="008828CB">
        <w:t xml:space="preserve"> конкурс</w:t>
      </w:r>
      <w:r w:rsidR="00444444">
        <w:t>ы</w:t>
      </w:r>
      <w:r w:rsidR="008828CB">
        <w:t xml:space="preserve"> творческих работ студентов</w:t>
      </w:r>
      <w:r w:rsidR="005B0D65">
        <w:t>: «</w:t>
      </w:r>
      <w:r w:rsidR="00A3681E">
        <w:t>Осенний этюд – 2020</w:t>
      </w:r>
      <w:r w:rsidR="00EB708C">
        <w:t>», «Зимний этюд – 202</w:t>
      </w:r>
      <w:r w:rsidR="00A3681E">
        <w:t>1</w:t>
      </w:r>
      <w:r w:rsidR="005B0D65">
        <w:t>»,</w:t>
      </w:r>
      <w:r w:rsidR="00EB708C">
        <w:t xml:space="preserve"> </w:t>
      </w:r>
      <w:r w:rsidR="00A3681E">
        <w:t>«Пандемия - 2020», «</w:t>
      </w:r>
      <w:proofErr w:type="spellStart"/>
      <w:r w:rsidR="00A3681E">
        <w:t>Коронавирус</w:t>
      </w:r>
      <w:proofErr w:type="spellEnd"/>
      <w:r w:rsidR="00A3681E">
        <w:t xml:space="preserve">», </w:t>
      </w:r>
      <w:r w:rsidR="00EB708C">
        <w:t>«</w:t>
      </w:r>
      <w:r w:rsidR="00A3681E">
        <w:t>Весенний этюд - 2021</w:t>
      </w:r>
      <w:r w:rsidR="00EB708C">
        <w:t>»</w:t>
      </w:r>
      <w:r w:rsidR="007E2A5D">
        <w:t>.</w:t>
      </w:r>
      <w:r w:rsidR="008828CB">
        <w:t xml:space="preserve"> По результатам конкурса</w:t>
      </w:r>
      <w:r w:rsidR="00C26437" w:rsidRPr="00C26437">
        <w:t xml:space="preserve"> администрация училища </w:t>
      </w:r>
      <w:r w:rsidR="007E2A5D">
        <w:t>материально поощр</w:t>
      </w:r>
      <w:r w:rsidR="00680AA4">
        <w:t>яет</w:t>
      </w:r>
      <w:r w:rsidR="007E2A5D">
        <w:t xml:space="preserve"> активных его участников</w:t>
      </w:r>
      <w:r w:rsidR="00C26437" w:rsidRPr="00C26437">
        <w:t>.</w:t>
      </w:r>
      <w:r w:rsidR="00E14ABA">
        <w:t xml:space="preserve"> </w:t>
      </w:r>
    </w:p>
    <w:p w:rsidR="00F47A23" w:rsidRDefault="00F47A23" w:rsidP="005014E3">
      <w:pPr>
        <w:pStyle w:val="2"/>
        <w:spacing w:after="0" w:line="240" w:lineRule="auto"/>
        <w:ind w:firstLine="720"/>
        <w:jc w:val="both"/>
      </w:pPr>
    </w:p>
    <w:p w:rsidR="00214334" w:rsidRPr="00214334" w:rsidRDefault="00214334" w:rsidP="005014E3">
      <w:pPr>
        <w:pStyle w:val="2"/>
        <w:spacing w:after="0" w:line="240" w:lineRule="auto"/>
        <w:ind w:firstLine="720"/>
        <w:jc w:val="both"/>
        <w:rPr>
          <w:b/>
        </w:rPr>
      </w:pPr>
      <w:r w:rsidRPr="00214334">
        <w:rPr>
          <w:b/>
        </w:rPr>
        <w:t>6.1. Наличие программы развития</w:t>
      </w:r>
      <w:r>
        <w:rPr>
          <w:b/>
        </w:rPr>
        <w:t xml:space="preserve"> образовательного учреждения</w:t>
      </w:r>
    </w:p>
    <w:p w:rsidR="00C26437" w:rsidRDefault="00214334" w:rsidP="005014E3">
      <w:pPr>
        <w:pStyle w:val="2"/>
        <w:spacing w:after="0" w:line="240" w:lineRule="auto"/>
        <w:ind w:firstLine="720"/>
        <w:jc w:val="both"/>
      </w:pPr>
      <w:r>
        <w:t>Разработан план стратегического развития Йошкар-Олинског</w:t>
      </w:r>
      <w:r w:rsidR="006131E2">
        <w:t>о художественного училища на 2020-2029</w:t>
      </w:r>
      <w:r w:rsidR="001707CA">
        <w:t> г</w:t>
      </w:r>
      <w:r>
        <w:t xml:space="preserve">г. 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8A4255" w:rsidRDefault="00F074CA" w:rsidP="005014E3">
      <w:pPr>
        <w:pStyle w:val="2"/>
        <w:numPr>
          <w:ilvl w:val="0"/>
          <w:numId w:val="18"/>
        </w:numPr>
        <w:spacing w:after="0" w:line="240" w:lineRule="auto"/>
        <w:ind w:left="0" w:firstLine="720"/>
        <w:jc w:val="both"/>
        <w:rPr>
          <w:b/>
          <w:bCs/>
          <w:u w:val="single"/>
        </w:rPr>
      </w:pPr>
      <w:r w:rsidRPr="008A4255">
        <w:rPr>
          <w:b/>
          <w:bCs/>
          <w:u w:val="single"/>
        </w:rPr>
        <w:t>Анализ состояния материально-технической базы.</w:t>
      </w:r>
    </w:p>
    <w:p w:rsidR="00F25DCD" w:rsidRDefault="003F7DD4" w:rsidP="005014E3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Училище функционирует с помощью бюджетных средств и частичного самофинансирования.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  <w:rPr>
          <w:bCs/>
        </w:rPr>
      </w:pPr>
    </w:p>
    <w:p w:rsidR="00F074CA" w:rsidRPr="00F074CA" w:rsidRDefault="00FD0232" w:rsidP="005014E3">
      <w:pPr>
        <w:pStyle w:val="2"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.1. </w:t>
      </w:r>
      <w:r w:rsidR="00F074CA" w:rsidRPr="00F074CA">
        <w:rPr>
          <w:b/>
          <w:bCs/>
        </w:rPr>
        <w:t>Наличие системы кабинетов, предназнач</w:t>
      </w:r>
      <w:r w:rsidR="00F074CA">
        <w:rPr>
          <w:b/>
          <w:bCs/>
        </w:rPr>
        <w:t xml:space="preserve">енных для проведения занятий по </w:t>
      </w:r>
      <w:r w:rsidR="00F074CA" w:rsidRPr="00F074CA">
        <w:rPr>
          <w:b/>
          <w:bCs/>
        </w:rPr>
        <w:t xml:space="preserve">конкретным дисциплинам </w:t>
      </w:r>
    </w:p>
    <w:p w:rsidR="00F074CA" w:rsidRPr="00F074CA" w:rsidRDefault="0020345A" w:rsidP="005014E3">
      <w:pPr>
        <w:pStyle w:val="2"/>
        <w:spacing w:after="0" w:line="240" w:lineRule="auto"/>
        <w:ind w:firstLine="720"/>
        <w:jc w:val="both"/>
      </w:pPr>
      <w:r>
        <w:t>В</w:t>
      </w:r>
      <w:r w:rsidR="00F074CA" w:rsidRPr="00F074CA">
        <w:t xml:space="preserve"> училище имеется необходимое количество кабинетов для</w:t>
      </w:r>
      <w:r>
        <w:t xml:space="preserve"> реализации образовательных профессиональных программ</w:t>
      </w:r>
      <w:r w:rsidR="00F074CA" w:rsidRPr="00F074CA">
        <w:t>: мастерские по рисунк</w:t>
      </w:r>
      <w:r w:rsidR="005014E3">
        <w:t>у и живописи - 4</w:t>
      </w:r>
      <w:r w:rsidR="00F074CA" w:rsidRPr="00F074CA">
        <w:t xml:space="preserve">, </w:t>
      </w:r>
      <w:r w:rsidR="005014E3">
        <w:t>кабинет для занятий по МДК «Композиция и анализ произведений изобразительного искусства»</w:t>
      </w:r>
      <w:r w:rsidR="00F074CA" w:rsidRPr="00F074CA">
        <w:t xml:space="preserve"> – 1, мастерская по </w:t>
      </w:r>
      <w:r w:rsidR="005014E3">
        <w:t xml:space="preserve">дизайн-проектированию </w:t>
      </w:r>
      <w:r w:rsidR="00F074CA" w:rsidRPr="00F074CA">
        <w:t xml:space="preserve">- 1, </w:t>
      </w:r>
      <w:r w:rsidR="005014E3">
        <w:t xml:space="preserve">кабинет для занятий по МДК «Художественное оформление спектакля» </w:t>
      </w:r>
      <w:r w:rsidR="00F074CA" w:rsidRPr="00F074CA">
        <w:t>– 1, кабинет пластической анатомии – 1, кабинет русского язык</w:t>
      </w:r>
      <w:r w:rsidR="005014E3">
        <w:t xml:space="preserve">а и литературы – 1, кабинет гуманитарных </w:t>
      </w:r>
      <w:r w:rsidR="00F074CA" w:rsidRPr="00F074CA">
        <w:t xml:space="preserve">дисциплин – </w:t>
      </w:r>
      <w:r w:rsidR="005014E3">
        <w:t>1</w:t>
      </w:r>
      <w:r w:rsidR="00F074CA" w:rsidRPr="00F074CA">
        <w:t xml:space="preserve">, </w:t>
      </w:r>
      <w:r w:rsidR="00254709">
        <w:t>кабинет</w:t>
      </w:r>
      <w:r w:rsidR="005014E3">
        <w:t xml:space="preserve"> истории искусств и мировой культуры </w:t>
      </w:r>
      <w:r w:rsidR="00254709">
        <w:t>– 1,</w:t>
      </w:r>
      <w:r w:rsidR="005014E3">
        <w:t xml:space="preserve"> кабинет информационных технологий с выходом в сеть интернет – 1, </w:t>
      </w:r>
      <w:r w:rsidR="00254709">
        <w:t xml:space="preserve"> </w:t>
      </w:r>
      <w:r w:rsidR="00F074CA" w:rsidRPr="00F074CA">
        <w:t xml:space="preserve">натюрмортный фонд – </w:t>
      </w:r>
      <w:r w:rsidR="005014E3">
        <w:t>2</w:t>
      </w:r>
      <w:r w:rsidR="00F074CA" w:rsidRPr="00F074CA">
        <w:t xml:space="preserve">, методический фонд – 1, библиотека и читальный зал – 1, </w:t>
      </w:r>
      <w:r w:rsidR="005014E3">
        <w:t xml:space="preserve">выставочный зал – 1, актовый зал – 1, </w:t>
      </w:r>
      <w:r w:rsidR="00F074CA" w:rsidRPr="00F074CA">
        <w:t>мастерские для преподавателей - 6.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 xml:space="preserve">Материальная база училища позволяет обеспечить каждую учебную группу отдельной мастерской. Рекреации используется для экспозиций студенческих учебных </w:t>
      </w:r>
      <w:r w:rsidR="00DE7D04">
        <w:t xml:space="preserve">и дипломных </w:t>
      </w:r>
      <w:r w:rsidRPr="00F074CA">
        <w:t>работ.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.2. </w:t>
      </w:r>
      <w:r w:rsidR="00F074CA" w:rsidRPr="00F074CA">
        <w:rPr>
          <w:b/>
          <w:bCs/>
        </w:rPr>
        <w:t>Обеспеченность учебных программ учебным оборудованием, инструментарием, наглядными пособиями необходимым инвентарем.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>Учебные мастерские и кабинеты укомплектованы мебелью и оборудован</w:t>
      </w:r>
      <w:r w:rsidR="00A3681E">
        <w:t>ием, износ которых составляет 78</w:t>
      </w:r>
      <w:r w:rsidRPr="00F074CA">
        <w:t xml:space="preserve"> % . Износ наглядных пособий (гипсовых изделий) с</w:t>
      </w:r>
      <w:r w:rsidR="0066311B">
        <w:t xml:space="preserve">оставляет  </w:t>
      </w:r>
      <w:r w:rsidR="001707CA">
        <w:t>8</w:t>
      </w:r>
      <w:r w:rsidR="00A3681E">
        <w:t>7</w:t>
      </w:r>
      <w:r w:rsidRPr="00F074CA">
        <w:t xml:space="preserve"> %.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.3. </w:t>
      </w:r>
      <w:r w:rsidR="00F074CA" w:rsidRPr="00F074CA">
        <w:rPr>
          <w:b/>
          <w:bCs/>
        </w:rPr>
        <w:t>Наличие и оптимальность использования технических средств обучения.</w:t>
      </w:r>
    </w:p>
    <w:p w:rsidR="00A200C9" w:rsidRDefault="00A200C9" w:rsidP="005014E3">
      <w:pPr>
        <w:pStyle w:val="2"/>
        <w:spacing w:after="0" w:line="240" w:lineRule="auto"/>
        <w:ind w:firstLine="720"/>
        <w:jc w:val="both"/>
      </w:pPr>
      <w:r>
        <w:t>Количество персональных компьютеров в компьютерном классе – 1</w:t>
      </w:r>
      <w:r w:rsidR="00D01109">
        <w:t>3</w:t>
      </w:r>
      <w:r>
        <w:t xml:space="preserve">. Проектор – </w:t>
      </w:r>
      <w:r w:rsidR="00C144F1">
        <w:t xml:space="preserve">3, принтер – </w:t>
      </w:r>
      <w:r w:rsidR="00D01109">
        <w:t>9</w:t>
      </w:r>
      <w:r w:rsidR="00C144F1">
        <w:t>, сканер – 1, экран – 2.</w:t>
      </w:r>
    </w:p>
    <w:p w:rsidR="003F7DD4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 xml:space="preserve">Имеющиеся компьютеры </w:t>
      </w:r>
      <w:r w:rsidR="00FC22D2">
        <w:t>в количестве 12 штук</w:t>
      </w:r>
      <w:r w:rsidR="00A200C9">
        <w:t xml:space="preserve"> </w:t>
      </w:r>
      <w:r w:rsidRPr="00F074CA">
        <w:t>используются для ведения учебно-деловой документа</w:t>
      </w:r>
      <w:r w:rsidR="00254709">
        <w:t xml:space="preserve">ции и бухгалтерской отчетности, организации учебной деятельности. 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</w:rPr>
        <w:t>7</w:t>
      </w:r>
      <w:r w:rsidR="003F7DD4" w:rsidRPr="003F7DD4">
        <w:rPr>
          <w:b/>
        </w:rPr>
        <w:t>.4.</w:t>
      </w:r>
      <w:r w:rsidR="003F7DD4">
        <w:rPr>
          <w:b/>
        </w:rPr>
        <w:t xml:space="preserve"> </w:t>
      </w:r>
      <w:r w:rsidR="003F7DD4">
        <w:t xml:space="preserve"> </w:t>
      </w:r>
      <w:r w:rsidR="00F074CA" w:rsidRPr="00F074CA">
        <w:rPr>
          <w:b/>
          <w:bCs/>
        </w:rPr>
        <w:t>Наличие оборудованных мест отдыха преподавателей.</w:t>
      </w:r>
    </w:p>
    <w:p w:rsidR="00F074CA" w:rsidRDefault="000E38AE" w:rsidP="005014E3">
      <w:pPr>
        <w:pStyle w:val="2"/>
        <w:spacing w:after="0" w:line="240" w:lineRule="auto"/>
        <w:ind w:firstLine="720"/>
        <w:jc w:val="both"/>
      </w:pPr>
      <w:r>
        <w:t>Актовый</w:t>
      </w:r>
      <w:r w:rsidR="00E14ABA">
        <w:t xml:space="preserve"> зал является местом отдыха преподавателей, а также используется для экспозиции выставок и проведения </w:t>
      </w:r>
      <w:r w:rsidR="00F074CA" w:rsidRPr="00F074CA">
        <w:t>совещаний и педсоветов. Кажды</w:t>
      </w:r>
      <w:r w:rsidR="001707CA">
        <w:t>й преподаватель по дисциплинам профессионального цикла, МДК (модулей)</w:t>
      </w:r>
      <w:r w:rsidR="00F074CA" w:rsidRPr="00F074CA">
        <w:t xml:space="preserve"> обеспечен мастерской для творческой деятельности. </w:t>
      </w:r>
    </w:p>
    <w:p w:rsidR="000E38AE" w:rsidRDefault="000E38AE" w:rsidP="005014E3">
      <w:pPr>
        <w:pStyle w:val="2"/>
        <w:spacing w:after="0" w:line="240" w:lineRule="auto"/>
        <w:ind w:firstLine="720"/>
        <w:jc w:val="both"/>
      </w:pPr>
      <w:r>
        <w:t>Выставочный зал используется для экспозиций выставок работ студентов, преподавателей и для проведения мастер-классов.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.5. </w:t>
      </w:r>
      <w:r w:rsidR="00F074CA" w:rsidRPr="00F074CA">
        <w:rPr>
          <w:b/>
          <w:bCs/>
        </w:rPr>
        <w:t>Уровень оснащенности библиотеки.</w:t>
      </w:r>
    </w:p>
    <w:p w:rsidR="005014E3" w:rsidRDefault="00AF64A1" w:rsidP="005014E3">
      <w:pPr>
        <w:pStyle w:val="2"/>
        <w:spacing w:after="0" w:line="240" w:lineRule="auto"/>
        <w:ind w:firstLine="720"/>
        <w:jc w:val="both"/>
      </w:pPr>
      <w:r>
        <w:t>Фонд библи</w:t>
      </w:r>
      <w:r w:rsidR="00F846A7">
        <w:t>отеки составляет  10</w:t>
      </w:r>
      <w:r w:rsidR="000D1F46">
        <w:t>3</w:t>
      </w:r>
      <w:r w:rsidR="00D01109">
        <w:t>82</w:t>
      </w:r>
      <w:r w:rsidR="00F074CA" w:rsidRPr="00F074CA">
        <w:t xml:space="preserve"> экземпляров книг (учебная, учебно-методическая, научная и художественная литература). </w:t>
      </w:r>
      <w:r w:rsidR="00F846A7">
        <w:t xml:space="preserve">За отчётный период поступило </w:t>
      </w:r>
      <w:r w:rsidR="00D01109">
        <w:t>26</w:t>
      </w:r>
      <w:r w:rsidR="00A200C9">
        <w:t xml:space="preserve"> экземпляр</w:t>
      </w:r>
      <w:r w:rsidR="000D1F46">
        <w:t>ов</w:t>
      </w:r>
      <w:r w:rsidR="00A200C9">
        <w:t xml:space="preserve">. Число посадочных мест для пользователей библиотеки – 17. Численность </w:t>
      </w:r>
      <w:r>
        <w:t xml:space="preserve">зарегистрированных пользователей </w:t>
      </w:r>
      <w:r w:rsidR="00D01109">
        <w:t>библиотеки – 179</w:t>
      </w:r>
      <w:r w:rsidR="0066311B">
        <w:t>.</w:t>
      </w:r>
      <w:r w:rsidR="00A200C9">
        <w:t xml:space="preserve"> </w:t>
      </w:r>
      <w:r w:rsidR="00F074CA" w:rsidRPr="00F074CA">
        <w:t xml:space="preserve">В библиотеке, оснащенной аудио и видео аппаратурой, </w:t>
      </w:r>
      <w:r w:rsidR="00F074CA" w:rsidRPr="00F074CA">
        <w:lastRenderedPageBreak/>
        <w:t xml:space="preserve">проводятся занятия по истории искусств и </w:t>
      </w:r>
      <w:r w:rsidR="00C144F1">
        <w:t xml:space="preserve">истории </w:t>
      </w:r>
      <w:r w:rsidR="00F074CA" w:rsidRPr="00F074CA">
        <w:t>мировой культур</w:t>
      </w:r>
      <w:r w:rsidR="00C144F1">
        <w:t>ы</w:t>
      </w:r>
      <w:r w:rsidR="00F074CA" w:rsidRPr="00F074CA">
        <w:t xml:space="preserve"> с использованием </w:t>
      </w:r>
      <w:r w:rsidR="00C144F1">
        <w:t>видео</w:t>
      </w:r>
      <w:r w:rsidR="00F074CA" w:rsidRPr="00F074CA">
        <w:t>фильмов.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 xml:space="preserve"> </w:t>
      </w: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3F7DD4">
        <w:rPr>
          <w:b/>
          <w:bCs/>
        </w:rPr>
        <w:t xml:space="preserve">.6. </w:t>
      </w:r>
      <w:r w:rsidR="00F074CA" w:rsidRPr="00F074CA">
        <w:rPr>
          <w:b/>
          <w:bCs/>
        </w:rPr>
        <w:t>Художественно-эстетическое оформление классов.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 xml:space="preserve">В каждой мастерской студенты имеют возможность познакомиться с </w:t>
      </w:r>
      <w:r w:rsidR="00F846A7">
        <w:t>учебно-творческими работами из методического фонда училища</w:t>
      </w:r>
      <w:r w:rsidRPr="00F074CA">
        <w:t>, которые экспонируются на стендах.</w:t>
      </w:r>
    </w:p>
    <w:p w:rsidR="005014E3" w:rsidRPr="00F074CA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7.7.</w:t>
      </w:r>
      <w:r w:rsidR="003F7DD4">
        <w:rPr>
          <w:b/>
          <w:bCs/>
        </w:rPr>
        <w:t xml:space="preserve"> </w:t>
      </w:r>
      <w:r w:rsidR="00F074CA" w:rsidRPr="00F074CA">
        <w:rPr>
          <w:b/>
          <w:bCs/>
        </w:rPr>
        <w:t>Материально-бытовое обслуживание студентов.</w:t>
      </w:r>
    </w:p>
    <w:p w:rsidR="00F074CA" w:rsidRPr="00F074CA" w:rsidRDefault="000B0060" w:rsidP="005014E3">
      <w:pPr>
        <w:pStyle w:val="2"/>
        <w:spacing w:after="0" w:line="240" w:lineRule="auto"/>
        <w:ind w:firstLine="720"/>
        <w:jc w:val="both"/>
      </w:pPr>
      <w:r>
        <w:t>Столовая, буфет – отсутствуют</w:t>
      </w:r>
      <w:r w:rsidR="00F074CA" w:rsidRPr="00F074CA">
        <w:t>.</w:t>
      </w:r>
      <w:r>
        <w:t xml:space="preserve"> </w:t>
      </w:r>
      <w:r w:rsidR="00C144F1">
        <w:t>Обеспеченность жильем – 100</w:t>
      </w:r>
      <w:r w:rsidR="00F074CA" w:rsidRPr="00F074CA">
        <w:t>% за счет предоставленных комнат в общежитии Республиканского колледжа культуры и искусств</w:t>
      </w:r>
      <w:r w:rsidR="000E38AE">
        <w:t xml:space="preserve"> им. Палантая</w:t>
      </w:r>
      <w:r w:rsidR="00F074CA" w:rsidRPr="00F074CA">
        <w:t>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>Медицинское обслуживание студентов училища осуществляется детской поликлиникой № 1 г. Йошкар-Олы. Специалисты поликлиники оказывают помощь в лечении и профилактики различных заболеваний, проведении профилактических прививок и проводят ежегодные медицинское обследование студентов.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  <w:bookmarkStart w:id="0" w:name="_GoBack"/>
      <w:bookmarkEnd w:id="0"/>
    </w:p>
    <w:sectPr w:rsidR="005014E3" w:rsidSect="00A50FD3">
      <w:pgSz w:w="11906" w:h="16838" w:code="9"/>
      <w:pgMar w:top="907" w:right="748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32"/>
    <w:multiLevelType w:val="hybridMultilevel"/>
    <w:tmpl w:val="454CF372"/>
    <w:lvl w:ilvl="0" w:tplc="BFAA66A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6961D0"/>
    <w:multiLevelType w:val="hybridMultilevel"/>
    <w:tmpl w:val="8BD4EEB4"/>
    <w:lvl w:ilvl="0" w:tplc="41D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492"/>
    <w:multiLevelType w:val="hybridMultilevel"/>
    <w:tmpl w:val="4B12843E"/>
    <w:lvl w:ilvl="0" w:tplc="A482ACB4">
      <w:start w:val="1"/>
      <w:numFmt w:val="decimal"/>
      <w:lvlText w:val="%1."/>
      <w:lvlJc w:val="left"/>
      <w:pPr>
        <w:tabs>
          <w:tab w:val="num" w:pos="2160"/>
        </w:tabs>
        <w:ind w:left="216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1BEC7064"/>
    <w:multiLevelType w:val="hybridMultilevel"/>
    <w:tmpl w:val="170C8008"/>
    <w:lvl w:ilvl="0" w:tplc="41D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55B"/>
    <w:multiLevelType w:val="hybridMultilevel"/>
    <w:tmpl w:val="360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87E"/>
    <w:multiLevelType w:val="hybridMultilevel"/>
    <w:tmpl w:val="A712CB34"/>
    <w:lvl w:ilvl="0" w:tplc="431C1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0C6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A0FAFC">
      <w:numFmt w:val="none"/>
      <w:lvlText w:val=""/>
      <w:lvlJc w:val="left"/>
      <w:pPr>
        <w:tabs>
          <w:tab w:val="num" w:pos="360"/>
        </w:tabs>
      </w:pPr>
    </w:lvl>
    <w:lvl w:ilvl="3" w:tplc="17DCCA2A">
      <w:numFmt w:val="none"/>
      <w:lvlText w:val=""/>
      <w:lvlJc w:val="left"/>
      <w:pPr>
        <w:tabs>
          <w:tab w:val="num" w:pos="360"/>
        </w:tabs>
      </w:pPr>
    </w:lvl>
    <w:lvl w:ilvl="4" w:tplc="64E88F90">
      <w:numFmt w:val="none"/>
      <w:lvlText w:val=""/>
      <w:lvlJc w:val="left"/>
      <w:pPr>
        <w:tabs>
          <w:tab w:val="num" w:pos="360"/>
        </w:tabs>
      </w:pPr>
    </w:lvl>
    <w:lvl w:ilvl="5" w:tplc="FC1A189A">
      <w:numFmt w:val="none"/>
      <w:lvlText w:val=""/>
      <w:lvlJc w:val="left"/>
      <w:pPr>
        <w:tabs>
          <w:tab w:val="num" w:pos="360"/>
        </w:tabs>
      </w:pPr>
    </w:lvl>
    <w:lvl w:ilvl="6" w:tplc="2CDEB1F0">
      <w:numFmt w:val="none"/>
      <w:lvlText w:val=""/>
      <w:lvlJc w:val="left"/>
      <w:pPr>
        <w:tabs>
          <w:tab w:val="num" w:pos="360"/>
        </w:tabs>
      </w:pPr>
    </w:lvl>
    <w:lvl w:ilvl="7" w:tplc="F51AA948">
      <w:numFmt w:val="none"/>
      <w:lvlText w:val=""/>
      <w:lvlJc w:val="left"/>
      <w:pPr>
        <w:tabs>
          <w:tab w:val="num" w:pos="360"/>
        </w:tabs>
      </w:pPr>
    </w:lvl>
    <w:lvl w:ilvl="8" w:tplc="B5D8CFF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57CB2"/>
    <w:multiLevelType w:val="hybridMultilevel"/>
    <w:tmpl w:val="EF124960"/>
    <w:lvl w:ilvl="0" w:tplc="A482ACB4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A221D8B"/>
    <w:multiLevelType w:val="hybridMultilevel"/>
    <w:tmpl w:val="2E7A536C"/>
    <w:lvl w:ilvl="0" w:tplc="041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81B4A"/>
    <w:multiLevelType w:val="hybridMultilevel"/>
    <w:tmpl w:val="45E61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CEE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258B8"/>
    <w:multiLevelType w:val="multilevel"/>
    <w:tmpl w:val="7E98018E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8BF2799"/>
    <w:multiLevelType w:val="hybridMultilevel"/>
    <w:tmpl w:val="AE06B5E2"/>
    <w:lvl w:ilvl="0" w:tplc="41D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65F"/>
    <w:multiLevelType w:val="hybridMultilevel"/>
    <w:tmpl w:val="A8985578"/>
    <w:lvl w:ilvl="0" w:tplc="41D4C2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369E2"/>
    <w:multiLevelType w:val="multilevel"/>
    <w:tmpl w:val="611840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57CE0"/>
    <w:multiLevelType w:val="multilevel"/>
    <w:tmpl w:val="C4BE45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4" w15:restartNumberingAfterBreak="0">
    <w:nsid w:val="48477DC6"/>
    <w:multiLevelType w:val="multilevel"/>
    <w:tmpl w:val="C5B2D2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59F0BBC"/>
    <w:multiLevelType w:val="hybridMultilevel"/>
    <w:tmpl w:val="573022B0"/>
    <w:lvl w:ilvl="0" w:tplc="3D7E7C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870C4">
      <w:numFmt w:val="none"/>
      <w:lvlText w:val=""/>
      <w:lvlJc w:val="left"/>
      <w:pPr>
        <w:tabs>
          <w:tab w:val="num" w:pos="360"/>
        </w:tabs>
      </w:pPr>
    </w:lvl>
    <w:lvl w:ilvl="2" w:tplc="8898B684">
      <w:numFmt w:val="none"/>
      <w:lvlText w:val=""/>
      <w:lvlJc w:val="left"/>
      <w:pPr>
        <w:tabs>
          <w:tab w:val="num" w:pos="360"/>
        </w:tabs>
      </w:pPr>
    </w:lvl>
    <w:lvl w:ilvl="3" w:tplc="588EA44A">
      <w:numFmt w:val="none"/>
      <w:lvlText w:val=""/>
      <w:lvlJc w:val="left"/>
      <w:pPr>
        <w:tabs>
          <w:tab w:val="num" w:pos="360"/>
        </w:tabs>
      </w:pPr>
    </w:lvl>
    <w:lvl w:ilvl="4" w:tplc="3D900DBE">
      <w:numFmt w:val="none"/>
      <w:lvlText w:val=""/>
      <w:lvlJc w:val="left"/>
      <w:pPr>
        <w:tabs>
          <w:tab w:val="num" w:pos="360"/>
        </w:tabs>
      </w:pPr>
    </w:lvl>
    <w:lvl w:ilvl="5" w:tplc="8CA40A58">
      <w:numFmt w:val="none"/>
      <w:lvlText w:val=""/>
      <w:lvlJc w:val="left"/>
      <w:pPr>
        <w:tabs>
          <w:tab w:val="num" w:pos="360"/>
        </w:tabs>
      </w:pPr>
    </w:lvl>
    <w:lvl w:ilvl="6" w:tplc="1ECCD6A0">
      <w:numFmt w:val="none"/>
      <w:lvlText w:val=""/>
      <w:lvlJc w:val="left"/>
      <w:pPr>
        <w:tabs>
          <w:tab w:val="num" w:pos="360"/>
        </w:tabs>
      </w:pPr>
    </w:lvl>
    <w:lvl w:ilvl="7" w:tplc="7708D100">
      <w:numFmt w:val="none"/>
      <w:lvlText w:val=""/>
      <w:lvlJc w:val="left"/>
      <w:pPr>
        <w:tabs>
          <w:tab w:val="num" w:pos="360"/>
        </w:tabs>
      </w:pPr>
    </w:lvl>
    <w:lvl w:ilvl="8" w:tplc="921A8DC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303444B"/>
    <w:multiLevelType w:val="multilevel"/>
    <w:tmpl w:val="611840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817414"/>
    <w:multiLevelType w:val="hybridMultilevel"/>
    <w:tmpl w:val="DEFC1BF6"/>
    <w:lvl w:ilvl="0" w:tplc="A482ACB4">
      <w:start w:val="1"/>
      <w:numFmt w:val="decimal"/>
      <w:lvlText w:val="%1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71021891"/>
    <w:multiLevelType w:val="hybridMultilevel"/>
    <w:tmpl w:val="C3EE1C0C"/>
    <w:lvl w:ilvl="0" w:tplc="62FCB4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CB32D000">
      <w:numFmt w:val="none"/>
      <w:lvlText w:val=""/>
      <w:lvlJc w:val="left"/>
      <w:pPr>
        <w:tabs>
          <w:tab w:val="num" w:pos="360"/>
        </w:tabs>
      </w:pPr>
    </w:lvl>
    <w:lvl w:ilvl="2" w:tplc="0FFEEA2E">
      <w:numFmt w:val="none"/>
      <w:lvlText w:val=""/>
      <w:lvlJc w:val="left"/>
      <w:pPr>
        <w:tabs>
          <w:tab w:val="num" w:pos="360"/>
        </w:tabs>
      </w:pPr>
    </w:lvl>
    <w:lvl w:ilvl="3" w:tplc="63DEA91C">
      <w:numFmt w:val="none"/>
      <w:lvlText w:val=""/>
      <w:lvlJc w:val="left"/>
      <w:pPr>
        <w:tabs>
          <w:tab w:val="num" w:pos="360"/>
        </w:tabs>
      </w:pPr>
    </w:lvl>
    <w:lvl w:ilvl="4" w:tplc="1F06A218">
      <w:numFmt w:val="none"/>
      <w:lvlText w:val=""/>
      <w:lvlJc w:val="left"/>
      <w:pPr>
        <w:tabs>
          <w:tab w:val="num" w:pos="360"/>
        </w:tabs>
      </w:pPr>
    </w:lvl>
    <w:lvl w:ilvl="5" w:tplc="15BE85DE">
      <w:numFmt w:val="none"/>
      <w:lvlText w:val=""/>
      <w:lvlJc w:val="left"/>
      <w:pPr>
        <w:tabs>
          <w:tab w:val="num" w:pos="360"/>
        </w:tabs>
      </w:pPr>
    </w:lvl>
    <w:lvl w:ilvl="6" w:tplc="3B26A278">
      <w:numFmt w:val="none"/>
      <w:lvlText w:val=""/>
      <w:lvlJc w:val="left"/>
      <w:pPr>
        <w:tabs>
          <w:tab w:val="num" w:pos="360"/>
        </w:tabs>
      </w:pPr>
    </w:lvl>
    <w:lvl w:ilvl="7" w:tplc="8432E794">
      <w:numFmt w:val="none"/>
      <w:lvlText w:val=""/>
      <w:lvlJc w:val="left"/>
      <w:pPr>
        <w:tabs>
          <w:tab w:val="num" w:pos="360"/>
        </w:tabs>
      </w:pPr>
    </w:lvl>
    <w:lvl w:ilvl="8" w:tplc="D9DA2AE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2DB0B17"/>
    <w:multiLevelType w:val="hybridMultilevel"/>
    <w:tmpl w:val="4BD8018A"/>
    <w:lvl w:ilvl="0" w:tplc="847289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A10C3"/>
    <w:multiLevelType w:val="hybridMultilevel"/>
    <w:tmpl w:val="C3DC71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18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7"/>
  </w:num>
  <w:num w:numId="15">
    <w:abstractNumId w:val="2"/>
  </w:num>
  <w:num w:numId="16">
    <w:abstractNumId w:val="19"/>
  </w:num>
  <w:num w:numId="17">
    <w:abstractNumId w:val="9"/>
  </w:num>
  <w:num w:numId="18">
    <w:abstractNumId w:val="20"/>
  </w:num>
  <w:num w:numId="19">
    <w:abstractNumId w:val="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8D"/>
    <w:rsid w:val="000008C2"/>
    <w:rsid w:val="00000A31"/>
    <w:rsid w:val="00020DE8"/>
    <w:rsid w:val="00020FBD"/>
    <w:rsid w:val="000352A2"/>
    <w:rsid w:val="00040855"/>
    <w:rsid w:val="00040E4B"/>
    <w:rsid w:val="000423B8"/>
    <w:rsid w:val="0004655C"/>
    <w:rsid w:val="00047085"/>
    <w:rsid w:val="00054996"/>
    <w:rsid w:val="000732E3"/>
    <w:rsid w:val="00076F56"/>
    <w:rsid w:val="00091FEB"/>
    <w:rsid w:val="000920A4"/>
    <w:rsid w:val="000A7B63"/>
    <w:rsid w:val="000B0060"/>
    <w:rsid w:val="000B4F86"/>
    <w:rsid w:val="000C2193"/>
    <w:rsid w:val="000C442F"/>
    <w:rsid w:val="000D1F46"/>
    <w:rsid w:val="000D28A6"/>
    <w:rsid w:val="000E38AE"/>
    <w:rsid w:val="000F1665"/>
    <w:rsid w:val="000F5559"/>
    <w:rsid w:val="001019D7"/>
    <w:rsid w:val="001227D8"/>
    <w:rsid w:val="00142997"/>
    <w:rsid w:val="0015463C"/>
    <w:rsid w:val="00167B13"/>
    <w:rsid w:val="001707CA"/>
    <w:rsid w:val="00173FC3"/>
    <w:rsid w:val="001961D5"/>
    <w:rsid w:val="001B74A7"/>
    <w:rsid w:val="001D2D30"/>
    <w:rsid w:val="001E0287"/>
    <w:rsid w:val="00201040"/>
    <w:rsid w:val="0020345A"/>
    <w:rsid w:val="0020726A"/>
    <w:rsid w:val="0021132B"/>
    <w:rsid w:val="00214334"/>
    <w:rsid w:val="00222B35"/>
    <w:rsid w:val="002263BD"/>
    <w:rsid w:val="00230EB7"/>
    <w:rsid w:val="00254709"/>
    <w:rsid w:val="00255BF5"/>
    <w:rsid w:val="00271700"/>
    <w:rsid w:val="00276B5A"/>
    <w:rsid w:val="00287BCF"/>
    <w:rsid w:val="002C0A8F"/>
    <w:rsid w:val="002C467E"/>
    <w:rsid w:val="002E1BAB"/>
    <w:rsid w:val="002E2893"/>
    <w:rsid w:val="002E32AB"/>
    <w:rsid w:val="002E7619"/>
    <w:rsid w:val="002F355B"/>
    <w:rsid w:val="002F7E82"/>
    <w:rsid w:val="00313203"/>
    <w:rsid w:val="00316F88"/>
    <w:rsid w:val="00325D12"/>
    <w:rsid w:val="003273DE"/>
    <w:rsid w:val="0033207F"/>
    <w:rsid w:val="003350FE"/>
    <w:rsid w:val="00337747"/>
    <w:rsid w:val="0035084A"/>
    <w:rsid w:val="003546EF"/>
    <w:rsid w:val="00355642"/>
    <w:rsid w:val="0035665E"/>
    <w:rsid w:val="003568FD"/>
    <w:rsid w:val="003623C2"/>
    <w:rsid w:val="0037491A"/>
    <w:rsid w:val="003A11C7"/>
    <w:rsid w:val="003A3020"/>
    <w:rsid w:val="003A61AC"/>
    <w:rsid w:val="003D2ED9"/>
    <w:rsid w:val="003D35F2"/>
    <w:rsid w:val="003D7D47"/>
    <w:rsid w:val="003F6B26"/>
    <w:rsid w:val="003F7DD4"/>
    <w:rsid w:val="004029FE"/>
    <w:rsid w:val="004138BD"/>
    <w:rsid w:val="00414D0B"/>
    <w:rsid w:val="004205EB"/>
    <w:rsid w:val="004330BB"/>
    <w:rsid w:val="00442C07"/>
    <w:rsid w:val="00444444"/>
    <w:rsid w:val="00454A50"/>
    <w:rsid w:val="00485209"/>
    <w:rsid w:val="004A7A9E"/>
    <w:rsid w:val="004E396D"/>
    <w:rsid w:val="004E3AE6"/>
    <w:rsid w:val="005014E3"/>
    <w:rsid w:val="00527962"/>
    <w:rsid w:val="00532854"/>
    <w:rsid w:val="00572008"/>
    <w:rsid w:val="00582457"/>
    <w:rsid w:val="00584253"/>
    <w:rsid w:val="00591F43"/>
    <w:rsid w:val="005922D3"/>
    <w:rsid w:val="00595D38"/>
    <w:rsid w:val="005A55A8"/>
    <w:rsid w:val="005B0D65"/>
    <w:rsid w:val="005C1107"/>
    <w:rsid w:val="005C525B"/>
    <w:rsid w:val="005E64C6"/>
    <w:rsid w:val="005F07D7"/>
    <w:rsid w:val="005F14EA"/>
    <w:rsid w:val="00612E26"/>
    <w:rsid w:val="006131E2"/>
    <w:rsid w:val="00614DE7"/>
    <w:rsid w:val="00621463"/>
    <w:rsid w:val="006255E8"/>
    <w:rsid w:val="00630B2A"/>
    <w:rsid w:val="00642FBE"/>
    <w:rsid w:val="00643C75"/>
    <w:rsid w:val="0065761C"/>
    <w:rsid w:val="0066311B"/>
    <w:rsid w:val="006703F0"/>
    <w:rsid w:val="006776A4"/>
    <w:rsid w:val="00680AA4"/>
    <w:rsid w:val="006818A1"/>
    <w:rsid w:val="006827FF"/>
    <w:rsid w:val="00690887"/>
    <w:rsid w:val="00693BBB"/>
    <w:rsid w:val="006A4024"/>
    <w:rsid w:val="006B06B9"/>
    <w:rsid w:val="006B3608"/>
    <w:rsid w:val="006D0A23"/>
    <w:rsid w:val="006D6592"/>
    <w:rsid w:val="00703F04"/>
    <w:rsid w:val="0070580A"/>
    <w:rsid w:val="00711200"/>
    <w:rsid w:val="00724409"/>
    <w:rsid w:val="00725B09"/>
    <w:rsid w:val="0074335D"/>
    <w:rsid w:val="007510D6"/>
    <w:rsid w:val="00770D22"/>
    <w:rsid w:val="00773380"/>
    <w:rsid w:val="007742C3"/>
    <w:rsid w:val="00776C80"/>
    <w:rsid w:val="00783002"/>
    <w:rsid w:val="00792E01"/>
    <w:rsid w:val="00793AF9"/>
    <w:rsid w:val="007960D6"/>
    <w:rsid w:val="007A0DBB"/>
    <w:rsid w:val="007B1C23"/>
    <w:rsid w:val="007B428E"/>
    <w:rsid w:val="007C13F3"/>
    <w:rsid w:val="007C413A"/>
    <w:rsid w:val="007D3157"/>
    <w:rsid w:val="007D5306"/>
    <w:rsid w:val="007E2A5D"/>
    <w:rsid w:val="007F54D0"/>
    <w:rsid w:val="007F741F"/>
    <w:rsid w:val="00805A41"/>
    <w:rsid w:val="00834AD5"/>
    <w:rsid w:val="00835BAE"/>
    <w:rsid w:val="00852C46"/>
    <w:rsid w:val="00854ADC"/>
    <w:rsid w:val="008828CB"/>
    <w:rsid w:val="00894A4C"/>
    <w:rsid w:val="008A4255"/>
    <w:rsid w:val="008D1A18"/>
    <w:rsid w:val="008D3C8F"/>
    <w:rsid w:val="008D4F63"/>
    <w:rsid w:val="008E0E23"/>
    <w:rsid w:val="008E45C2"/>
    <w:rsid w:val="008F58C3"/>
    <w:rsid w:val="00911D53"/>
    <w:rsid w:val="00915630"/>
    <w:rsid w:val="00925682"/>
    <w:rsid w:val="0092798F"/>
    <w:rsid w:val="00930E8D"/>
    <w:rsid w:val="00932429"/>
    <w:rsid w:val="00941EC2"/>
    <w:rsid w:val="00942053"/>
    <w:rsid w:val="0095004A"/>
    <w:rsid w:val="0097503D"/>
    <w:rsid w:val="0099046F"/>
    <w:rsid w:val="00991A7F"/>
    <w:rsid w:val="009A2D6B"/>
    <w:rsid w:val="009A4D9F"/>
    <w:rsid w:val="009C217D"/>
    <w:rsid w:val="009C2BAC"/>
    <w:rsid w:val="009D53D2"/>
    <w:rsid w:val="009E3B58"/>
    <w:rsid w:val="009E4A23"/>
    <w:rsid w:val="009F3F10"/>
    <w:rsid w:val="009F7D4F"/>
    <w:rsid w:val="00A114EB"/>
    <w:rsid w:val="00A1227E"/>
    <w:rsid w:val="00A12458"/>
    <w:rsid w:val="00A200C9"/>
    <w:rsid w:val="00A22157"/>
    <w:rsid w:val="00A3196F"/>
    <w:rsid w:val="00A3681E"/>
    <w:rsid w:val="00A50FD3"/>
    <w:rsid w:val="00A571CF"/>
    <w:rsid w:val="00A6350F"/>
    <w:rsid w:val="00A65AD8"/>
    <w:rsid w:val="00A73B28"/>
    <w:rsid w:val="00A759EF"/>
    <w:rsid w:val="00A85DC7"/>
    <w:rsid w:val="00A87A8C"/>
    <w:rsid w:val="00A9319B"/>
    <w:rsid w:val="00A96718"/>
    <w:rsid w:val="00AA6108"/>
    <w:rsid w:val="00AB1620"/>
    <w:rsid w:val="00AB57C5"/>
    <w:rsid w:val="00AB58DA"/>
    <w:rsid w:val="00AB6E5F"/>
    <w:rsid w:val="00AB7AD1"/>
    <w:rsid w:val="00AC06D5"/>
    <w:rsid w:val="00AC7E17"/>
    <w:rsid w:val="00AD4A08"/>
    <w:rsid w:val="00AF10BE"/>
    <w:rsid w:val="00AF64A1"/>
    <w:rsid w:val="00B016BF"/>
    <w:rsid w:val="00B074BE"/>
    <w:rsid w:val="00B16555"/>
    <w:rsid w:val="00B34CF4"/>
    <w:rsid w:val="00B41DB9"/>
    <w:rsid w:val="00B43EB1"/>
    <w:rsid w:val="00B43F3D"/>
    <w:rsid w:val="00B52790"/>
    <w:rsid w:val="00B613A1"/>
    <w:rsid w:val="00B7374E"/>
    <w:rsid w:val="00B80909"/>
    <w:rsid w:val="00B80CE5"/>
    <w:rsid w:val="00B85E9C"/>
    <w:rsid w:val="00B86848"/>
    <w:rsid w:val="00B91DDA"/>
    <w:rsid w:val="00B937B9"/>
    <w:rsid w:val="00BA37F1"/>
    <w:rsid w:val="00BA542B"/>
    <w:rsid w:val="00BE5F6B"/>
    <w:rsid w:val="00BF471E"/>
    <w:rsid w:val="00C03E3A"/>
    <w:rsid w:val="00C117C9"/>
    <w:rsid w:val="00C142CD"/>
    <w:rsid w:val="00C144F1"/>
    <w:rsid w:val="00C21E7B"/>
    <w:rsid w:val="00C22B9F"/>
    <w:rsid w:val="00C26437"/>
    <w:rsid w:val="00C30020"/>
    <w:rsid w:val="00C313B2"/>
    <w:rsid w:val="00C36AC8"/>
    <w:rsid w:val="00C40488"/>
    <w:rsid w:val="00C45ABC"/>
    <w:rsid w:val="00C575F0"/>
    <w:rsid w:val="00C72755"/>
    <w:rsid w:val="00CA7FF9"/>
    <w:rsid w:val="00CB0425"/>
    <w:rsid w:val="00CB4554"/>
    <w:rsid w:val="00CE50C8"/>
    <w:rsid w:val="00CF3802"/>
    <w:rsid w:val="00D00656"/>
    <w:rsid w:val="00D01109"/>
    <w:rsid w:val="00D021C1"/>
    <w:rsid w:val="00D060B0"/>
    <w:rsid w:val="00D26DC7"/>
    <w:rsid w:val="00D2712D"/>
    <w:rsid w:val="00D27A6D"/>
    <w:rsid w:val="00D53047"/>
    <w:rsid w:val="00D54367"/>
    <w:rsid w:val="00D55559"/>
    <w:rsid w:val="00D62EC5"/>
    <w:rsid w:val="00D77E1A"/>
    <w:rsid w:val="00D97169"/>
    <w:rsid w:val="00DB3C34"/>
    <w:rsid w:val="00DB774A"/>
    <w:rsid w:val="00DC62BA"/>
    <w:rsid w:val="00DC73E4"/>
    <w:rsid w:val="00DD32DA"/>
    <w:rsid w:val="00DE4F38"/>
    <w:rsid w:val="00DE7D04"/>
    <w:rsid w:val="00DF33D8"/>
    <w:rsid w:val="00E0687F"/>
    <w:rsid w:val="00E110A8"/>
    <w:rsid w:val="00E14ABA"/>
    <w:rsid w:val="00E228C8"/>
    <w:rsid w:val="00E24B6D"/>
    <w:rsid w:val="00E35659"/>
    <w:rsid w:val="00E41C95"/>
    <w:rsid w:val="00E50991"/>
    <w:rsid w:val="00E608A6"/>
    <w:rsid w:val="00E61608"/>
    <w:rsid w:val="00E61C3D"/>
    <w:rsid w:val="00E86D85"/>
    <w:rsid w:val="00E95D3C"/>
    <w:rsid w:val="00EB708C"/>
    <w:rsid w:val="00EC1AD5"/>
    <w:rsid w:val="00ED364C"/>
    <w:rsid w:val="00ED4EC1"/>
    <w:rsid w:val="00EE0D79"/>
    <w:rsid w:val="00EE14E5"/>
    <w:rsid w:val="00EE50CC"/>
    <w:rsid w:val="00F0451A"/>
    <w:rsid w:val="00F074CA"/>
    <w:rsid w:val="00F12E81"/>
    <w:rsid w:val="00F131CD"/>
    <w:rsid w:val="00F15400"/>
    <w:rsid w:val="00F214CF"/>
    <w:rsid w:val="00F25DCD"/>
    <w:rsid w:val="00F36E79"/>
    <w:rsid w:val="00F400CA"/>
    <w:rsid w:val="00F44E27"/>
    <w:rsid w:val="00F458AC"/>
    <w:rsid w:val="00F47840"/>
    <w:rsid w:val="00F47A23"/>
    <w:rsid w:val="00F54DDC"/>
    <w:rsid w:val="00F6096A"/>
    <w:rsid w:val="00F71A67"/>
    <w:rsid w:val="00F72D08"/>
    <w:rsid w:val="00F73959"/>
    <w:rsid w:val="00F748AD"/>
    <w:rsid w:val="00F74C7E"/>
    <w:rsid w:val="00F81413"/>
    <w:rsid w:val="00F816BC"/>
    <w:rsid w:val="00F846A7"/>
    <w:rsid w:val="00F85AB4"/>
    <w:rsid w:val="00F91294"/>
    <w:rsid w:val="00F96808"/>
    <w:rsid w:val="00FC22D2"/>
    <w:rsid w:val="00FC5214"/>
    <w:rsid w:val="00FC7A4D"/>
    <w:rsid w:val="00FD0232"/>
    <w:rsid w:val="00FD08BE"/>
    <w:rsid w:val="00FD4CA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FE6F6-D78D-4A0E-B7DE-DCCAA4F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31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D3157"/>
    <w:pPr>
      <w:jc w:val="center"/>
    </w:pPr>
    <w:rPr>
      <w:u w:val="single"/>
    </w:rPr>
  </w:style>
  <w:style w:type="paragraph" w:styleId="2">
    <w:name w:val="Body Text 2"/>
    <w:basedOn w:val="a"/>
    <w:rsid w:val="00F214CF"/>
    <w:pPr>
      <w:spacing w:after="120" w:line="480" w:lineRule="auto"/>
    </w:pPr>
  </w:style>
  <w:style w:type="paragraph" w:styleId="a5">
    <w:name w:val="Body Text Indent"/>
    <w:basedOn w:val="a"/>
    <w:rsid w:val="00F81413"/>
    <w:pPr>
      <w:spacing w:after="120"/>
      <w:ind w:left="283"/>
    </w:pPr>
  </w:style>
  <w:style w:type="paragraph" w:styleId="a6">
    <w:name w:val="Balloon Text"/>
    <w:basedOn w:val="a"/>
    <w:link w:val="a7"/>
    <w:rsid w:val="0072440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244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3B5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D832-F3E3-4EBD-9FF0-6A209A2F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NONE</Company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PC USER</dc:creator>
  <cp:lastModifiedBy>Приемная</cp:lastModifiedBy>
  <cp:revision>5</cp:revision>
  <cp:lastPrinted>2021-07-02T13:59:00Z</cp:lastPrinted>
  <dcterms:created xsi:type="dcterms:W3CDTF">2021-07-02T06:33:00Z</dcterms:created>
  <dcterms:modified xsi:type="dcterms:W3CDTF">2022-04-14T11:32:00Z</dcterms:modified>
</cp:coreProperties>
</file>